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D4" w:rsidRPr="00137ED4" w:rsidRDefault="00137ED4" w:rsidP="00381A78">
      <w:pPr>
        <w:pStyle w:val="2"/>
        <w:spacing w:line="360" w:lineRule="auto"/>
        <w:ind w:left="34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Всемирно известный российский ученый и мой земляк Шамиль </w:t>
      </w:r>
      <w:proofErr w:type="spellStart"/>
      <w:r w:rsidRPr="00137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Гимбатович</w:t>
      </w:r>
      <w:proofErr w:type="spellEnd"/>
      <w:r w:rsidRPr="00137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Алиев в одном из своих интервью сказал: </w:t>
      </w:r>
    </w:p>
    <w:p w:rsidR="00137ED4" w:rsidRPr="00137ED4" w:rsidRDefault="00137ED4" w:rsidP="00381A78">
      <w:pPr>
        <w:pStyle w:val="2"/>
        <w:spacing w:line="360" w:lineRule="auto"/>
        <w:ind w:left="34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«Для того, что бы решить задачу, надо научиться на нее смотреть, надо в нее влюбиться, так например, в Индии не допускались люди к решению сложных задач, пока из любви к ней не напишут стихотворения. Ученые люди  весь день горят в пламени какой-то мысли. Многообразие бесконечного количества разных идей – одни вышли из старых задач, другие возникают вновь. В дебрях этого многообразия я испытываю совершенно</w:t>
      </w:r>
      <w:r w:rsidR="00053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непонятный для возраста подъем».</w:t>
      </w:r>
    </w:p>
    <w:p w:rsidR="00053F09" w:rsidRDefault="00137ED4" w:rsidP="00137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тоже сегодня с </w:t>
      </w:r>
      <w:r w:rsidR="00053F09">
        <w:rPr>
          <w:rFonts w:ascii="Times New Roman" w:hAnsi="Times New Roman" w:cs="Times New Roman"/>
          <w:sz w:val="28"/>
          <w:szCs w:val="28"/>
        </w:rPr>
        <w:t xml:space="preserve">особым трепетом, смешанным чувством радости и волнения  приветствую вас горячим и теплым </w:t>
      </w:r>
      <w:proofErr w:type="spellStart"/>
      <w:r w:rsidR="00053F09">
        <w:rPr>
          <w:rFonts w:ascii="Times New Roman" w:hAnsi="Times New Roman" w:cs="Times New Roman"/>
          <w:sz w:val="28"/>
          <w:szCs w:val="28"/>
        </w:rPr>
        <w:t>саламом</w:t>
      </w:r>
      <w:proofErr w:type="spellEnd"/>
      <w:r w:rsidR="00053F09">
        <w:rPr>
          <w:rFonts w:ascii="Times New Roman" w:hAnsi="Times New Roman" w:cs="Times New Roman"/>
          <w:sz w:val="28"/>
          <w:szCs w:val="28"/>
        </w:rPr>
        <w:t xml:space="preserve"> из моего любимого края высоких гор и, покоряющих эти высоты,  горделивых  и красивых птиц, воспетых в творчестве великого Расула Гамзатова.</w:t>
      </w:r>
      <w:bookmarkStart w:id="0" w:name="_GoBack"/>
      <w:bookmarkEnd w:id="0"/>
    </w:p>
    <w:p w:rsidR="00C07EAD" w:rsidRPr="00137ED4" w:rsidRDefault="00053F09" w:rsidP="00137ED4">
      <w:pPr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7ED4" w:rsidRPr="00137ED4">
        <w:rPr>
          <w:rFonts w:ascii="Times New Roman" w:hAnsi="Times New Roman" w:cs="Times New Roman"/>
          <w:sz w:val="28"/>
          <w:szCs w:val="28"/>
        </w:rPr>
        <w:t>Ассаламу</w:t>
      </w:r>
      <w:proofErr w:type="spellEnd"/>
      <w:r w:rsidR="00137ED4" w:rsidRPr="0013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ED4" w:rsidRPr="00137ED4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="00137ED4" w:rsidRPr="00137ED4">
        <w:rPr>
          <w:rFonts w:ascii="Times New Roman" w:hAnsi="Times New Roman" w:cs="Times New Roman"/>
          <w:sz w:val="28"/>
          <w:szCs w:val="28"/>
        </w:rPr>
        <w:t>, уважаемые коллеги!</w:t>
      </w:r>
      <w:r w:rsidR="00137ED4">
        <w:rPr>
          <w:rFonts w:ascii="Times New Roman" w:hAnsi="Times New Roman" w:cs="Times New Roman"/>
          <w:sz w:val="28"/>
          <w:szCs w:val="28"/>
        </w:rPr>
        <w:t xml:space="preserve"> </w:t>
      </w:r>
      <w:r w:rsidR="00137ED4" w:rsidRPr="00137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Перед нами, учителями сегодня также стоят непростые</w:t>
      </w:r>
      <w:r w:rsidR="00137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7ED4" w:rsidRPr="00137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 воспитания и обучения подрастающего поколения.</w:t>
      </w:r>
      <w:r w:rsidR="00137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7EAD" w:rsidRPr="00137ED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целях повышения качества образования, мотивации учебной деятельности, развития интеллектуальных и творческих способностей обучающихся я применяю  в своей педагогической деятельности так же, как все учителя-практики, разные педагогические технологии. Сегодня я хочу представить вашему вниманию одну из наиболее эффективных методов обучения "Интеллект-карт", в основу которого положены исследования английского психолога Тони </w:t>
      </w:r>
      <w:proofErr w:type="spellStart"/>
      <w:r w:rsidR="00C07EAD" w:rsidRPr="00137ED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Бьюзена</w:t>
      </w:r>
      <w:proofErr w:type="spellEnd"/>
      <w:r w:rsidR="00C07EAD" w:rsidRPr="00137ED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 профессора Санкт-Петербургского университета </w:t>
      </w:r>
      <w:proofErr w:type="spellStart"/>
      <w:r w:rsidR="00C07EAD" w:rsidRPr="00137ED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Бершадской</w:t>
      </w:r>
      <w:proofErr w:type="spellEnd"/>
      <w:r w:rsidR="00C07EAD" w:rsidRPr="00137ED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Елены Александровны. Обобщив их исследования, я попыталась создать электронное методическое пособие по внедрению данного метода в практику преподавания аварского языка. Сегодня я на примере мастер-класс урока аварского языка в 7классе на тему "Составные глаголы" постараюсь показать  </w:t>
      </w:r>
      <w:r w:rsidR="00C07EAD" w:rsidRPr="00137ED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4F4F4"/>
        </w:rPr>
        <w:t>эффективность использования данного метода.</w:t>
      </w:r>
    </w:p>
    <w:p w:rsidR="00C07EAD" w:rsidRPr="00137ED4" w:rsidRDefault="00C07EAD" w:rsidP="00381A78">
      <w:pPr>
        <w:pStyle w:val="2"/>
        <w:spacing w:line="360" w:lineRule="auto"/>
        <w:ind w:left="340" w:firstLine="709"/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  <w:shd w:val="clear" w:color="auto" w:fill="F4F4F4"/>
        </w:rPr>
      </w:pPr>
      <w:r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  <w:shd w:val="clear" w:color="auto" w:fill="F4F4F4"/>
        </w:rPr>
        <w:lastRenderedPageBreak/>
        <w:t>Следует отметить,</w:t>
      </w:r>
      <w:r w:rsidR="00206274"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  <w:shd w:val="clear" w:color="auto" w:fill="F4F4F4"/>
        </w:rPr>
        <w:t xml:space="preserve"> </w:t>
      </w:r>
      <w:r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  <w:shd w:val="clear" w:color="auto" w:fill="F4F4F4"/>
        </w:rPr>
        <w:t>что</w:t>
      </w:r>
      <w:r w:rsidR="00206274"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  <w:shd w:val="clear" w:color="auto" w:fill="F4F4F4"/>
        </w:rPr>
        <w:t xml:space="preserve"> </w:t>
      </w:r>
      <w:r w:rsidR="005B17D8"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  <w:shd w:val="clear" w:color="auto" w:fill="F4F4F4"/>
        </w:rPr>
        <w:t xml:space="preserve">в </w:t>
      </w:r>
      <w:r w:rsidR="00206274"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  <w:shd w:val="clear" w:color="auto" w:fill="F4F4F4"/>
        </w:rPr>
        <w:t>программе изучения аварского языка есть тема "</w:t>
      </w:r>
      <w:proofErr w:type="spellStart"/>
      <w:r w:rsidR="00206274"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  <w:shd w:val="clear" w:color="auto" w:fill="F4F4F4"/>
        </w:rPr>
        <w:t>Составиял</w:t>
      </w:r>
      <w:proofErr w:type="spellEnd"/>
      <w:r w:rsidR="00206274"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  <w:shd w:val="clear" w:color="auto" w:fill="F4F4F4"/>
        </w:rPr>
        <w:t xml:space="preserve"> глаголал", в переводе на русский язык, которая звучит как "Составные глаголы". В аварском языке глаголы по своему составу делятся на три группы "Простые", "Сложные и "Составные". На данном уроке мы будем изучать образование составных глаголов в аварском языке. Тема дл</w:t>
      </w:r>
      <w:r w:rsidR="00042B82"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  <w:shd w:val="clear" w:color="auto" w:fill="F4F4F4"/>
        </w:rPr>
        <w:t>я восприятия достаточно сложная,  поэтому мы ее п</w:t>
      </w:r>
      <w:r w:rsidR="001F54ED"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  <w:shd w:val="clear" w:color="auto" w:fill="F4F4F4"/>
        </w:rPr>
        <w:t xml:space="preserve">остараемся объяснить используя </w:t>
      </w:r>
      <w:r w:rsidR="00042B82"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  <w:shd w:val="clear" w:color="auto" w:fill="F4F4F4"/>
        </w:rPr>
        <w:t>методику "Ментальных карт".</w:t>
      </w:r>
    </w:p>
    <w:p w:rsidR="00042B82" w:rsidRPr="00137ED4" w:rsidRDefault="00042B82" w:rsidP="00381A78">
      <w:pPr>
        <w:pStyle w:val="2"/>
        <w:spacing w:line="360" w:lineRule="auto"/>
        <w:ind w:left="340" w:firstLine="709"/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</w:pPr>
      <w:r w:rsidRPr="00137ED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4F4F4"/>
        </w:rPr>
        <w:t xml:space="preserve"> Тип урока:</w:t>
      </w:r>
      <w:r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открытие новых знаний, умений, навыков.</w:t>
      </w:r>
    </w:p>
    <w:p w:rsidR="00042B82" w:rsidRPr="00137ED4" w:rsidRDefault="00042B82" w:rsidP="00381A78">
      <w:pPr>
        <w:pStyle w:val="2"/>
        <w:spacing w:line="360" w:lineRule="auto"/>
        <w:ind w:left="340" w:firstLine="709"/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</w:pPr>
      <w:r w:rsidRPr="00137ED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Цель урока:</w:t>
      </w:r>
      <w:r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  <w:shd w:val="clear" w:color="auto" w:fill="FFFFFF"/>
        </w:rPr>
        <w:t xml:space="preserve"> 1.</w:t>
      </w:r>
      <w:r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</w:t>
      </w:r>
      <w:r w:rsidRPr="00137ED4">
        <w:rPr>
          <w:rStyle w:val="c2"/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Познакомить с основными элементами составного глагола в аварском языке использую при изучении нового материала методику Тони </w:t>
      </w:r>
      <w:proofErr w:type="spellStart"/>
      <w:r w:rsidRPr="00137ED4">
        <w:rPr>
          <w:rStyle w:val="c2"/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>Бьюзена</w:t>
      </w:r>
      <w:proofErr w:type="spellEnd"/>
      <w:r w:rsidRPr="00137ED4">
        <w:rPr>
          <w:rStyle w:val="c2"/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"Ментальная карта",</w:t>
      </w:r>
    </w:p>
    <w:p w:rsidR="00042B82" w:rsidRPr="00137ED4" w:rsidRDefault="00042B82" w:rsidP="00381A78">
      <w:pPr>
        <w:pStyle w:val="2"/>
        <w:spacing w:line="360" w:lineRule="auto"/>
        <w:ind w:left="340" w:firstLine="709"/>
        <w:rPr>
          <w:rStyle w:val="c5"/>
          <w:rFonts w:ascii="Times New Roman" w:eastAsiaTheme="minorEastAsia" w:hAnsi="Times New Roman" w:cs="Times New Roman"/>
          <w:b w:val="0"/>
          <w:color w:val="262626" w:themeColor="text1" w:themeTint="D9"/>
          <w:sz w:val="28"/>
          <w:szCs w:val="28"/>
        </w:rPr>
      </w:pPr>
      <w:r w:rsidRPr="00137ED4">
        <w:rPr>
          <w:rStyle w:val="c5"/>
          <w:rFonts w:ascii="Times New Roman" w:eastAsiaTheme="minorEastAsia" w:hAnsi="Times New Roman" w:cs="Times New Roman"/>
          <w:b w:val="0"/>
          <w:color w:val="262626" w:themeColor="text1" w:themeTint="D9"/>
          <w:sz w:val="28"/>
          <w:szCs w:val="28"/>
        </w:rPr>
        <w:t>2.  Научить определять  время составных глаголов.</w:t>
      </w:r>
    </w:p>
    <w:p w:rsidR="00FE3B41" w:rsidRPr="00137ED4" w:rsidRDefault="00042B82" w:rsidP="00381A78">
      <w:pPr>
        <w:pStyle w:val="2"/>
        <w:spacing w:line="360" w:lineRule="auto"/>
        <w:ind w:left="340" w:firstLine="709"/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</w:pPr>
      <w:r w:rsidRPr="00137ED4">
        <w:rPr>
          <w:rStyle w:val="c5"/>
          <w:rFonts w:ascii="Times New Roman" w:eastAsiaTheme="minorEastAsia" w:hAnsi="Times New Roman" w:cs="Times New Roman"/>
          <w:b w:val="0"/>
          <w:color w:val="262626" w:themeColor="text1" w:themeTint="D9"/>
          <w:sz w:val="28"/>
          <w:szCs w:val="28"/>
        </w:rPr>
        <w:t>3. Показать из каких частей речи образовываются составные глаголы в аварском языке.</w:t>
      </w:r>
    </w:p>
    <w:p w:rsidR="00042B82" w:rsidRPr="00137ED4" w:rsidRDefault="00042B82" w:rsidP="00381A78">
      <w:pPr>
        <w:pStyle w:val="2"/>
        <w:spacing w:line="360" w:lineRule="auto"/>
        <w:ind w:left="340" w:firstLine="709"/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</w:pPr>
      <w:r w:rsidRPr="00137ED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Задачи урока: </w:t>
      </w:r>
    </w:p>
    <w:p w:rsidR="00042B82" w:rsidRPr="00137ED4" w:rsidRDefault="00042B82" w:rsidP="00381A78">
      <w:pPr>
        <w:pStyle w:val="2"/>
        <w:spacing w:line="360" w:lineRule="auto"/>
        <w:ind w:left="340" w:firstLine="709"/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</w:pPr>
      <w:r w:rsidRPr="00137ED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Обучающие:</w:t>
      </w:r>
      <w:r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активизировать и закрепить  знания по теме «Глаголы"    </w:t>
      </w:r>
      <w:r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br/>
      </w:r>
      <w:r w:rsidR="00FE3B41" w:rsidRPr="00137ED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Развивающие</w:t>
      </w:r>
      <w:r w:rsidRPr="00137ED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  <w:r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 развивать у детей способность самостоятельно </w:t>
      </w:r>
    </w:p>
    <w:p w:rsidR="00042B82" w:rsidRPr="00137ED4" w:rsidRDefault="00042B82" w:rsidP="00381A78">
      <w:pPr>
        <w:pStyle w:val="2"/>
        <w:spacing w:line="360" w:lineRule="auto"/>
        <w:ind w:left="340" w:firstLine="709"/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</w:pPr>
      <w:r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>строить высказывания по теме на основе полученных знаний; развивать интеллектуальные и познавательные способности, стремление к творческой деятельности, развивать у детей навыки работы по инструкции составлении "Ментальных карт".</w:t>
      </w:r>
    </w:p>
    <w:p w:rsidR="00042B82" w:rsidRPr="00137ED4" w:rsidRDefault="00FE3B41" w:rsidP="00381A78">
      <w:pPr>
        <w:pStyle w:val="2"/>
        <w:spacing w:line="360" w:lineRule="auto"/>
        <w:ind w:left="340" w:firstLine="709"/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</w:pPr>
      <w:r w:rsidRPr="00137ED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Воспитывающие</w:t>
      </w:r>
      <w:r w:rsidR="00042B82" w:rsidRPr="00137ED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  <w:r w:rsidR="00042B82" w:rsidRPr="00137ED4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> прививать культуру общения и поведения; прививать любовь к языку, культуре, обычаям и традициям родного края.</w:t>
      </w:r>
    </w:p>
    <w:p w:rsidR="00042B82" w:rsidRPr="00137ED4" w:rsidRDefault="00FA113C" w:rsidP="00381A78">
      <w:pPr>
        <w:pStyle w:val="2"/>
        <w:spacing w:line="360" w:lineRule="auto"/>
        <w:ind w:left="340" w:firstLine="709"/>
        <w:rPr>
          <w:rFonts w:ascii="Times New Roman" w:eastAsia="Times New Roman" w:hAnsi="Times New Roman" w:cs="Times New Roman"/>
          <w:b w:val="0"/>
          <w:color w:val="262626" w:themeColor="text1" w:themeTint="D9"/>
          <w:sz w:val="28"/>
          <w:szCs w:val="28"/>
        </w:rPr>
      </w:pPr>
      <w:r w:rsidRPr="00137ED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5A747E" w:rsidRPr="00137ED4" w:rsidRDefault="005A747E" w:rsidP="00381A78">
      <w:pPr>
        <w:pStyle w:val="2"/>
        <w:spacing w:line="360" w:lineRule="auto"/>
        <w:ind w:left="340" w:firstLine="709"/>
        <w:rPr>
          <w:rFonts w:ascii="Times New Roman" w:eastAsia="Times New Roman" w:hAnsi="Times New Roman" w:cs="Times New Roman"/>
          <w:b w:val="0"/>
          <w:color w:val="262626" w:themeColor="text1" w:themeTint="D9"/>
          <w:sz w:val="28"/>
          <w:szCs w:val="28"/>
        </w:rPr>
      </w:pPr>
      <w:r w:rsidRPr="00137ED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lastRenderedPageBreak/>
        <w:t>Оборудование</w:t>
      </w:r>
      <w:r w:rsidRPr="00137ED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  <w:r w:rsidRPr="00137ED4">
        <w:rPr>
          <w:rFonts w:ascii="Times New Roman" w:eastAsia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 интерактивная доска, презентация, проектор, компьютер, фломастеры, бумага А на каждого ученика, выставочный материал, национальная одежда.</w:t>
      </w:r>
    </w:p>
    <w:p w:rsidR="005A747E" w:rsidRPr="00137ED4" w:rsidRDefault="005A747E" w:rsidP="00381A78">
      <w:pPr>
        <w:pStyle w:val="2"/>
        <w:spacing w:line="360" w:lineRule="auto"/>
        <w:ind w:left="340" w:firstLine="709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137ED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Ход урока:</w:t>
      </w:r>
    </w:p>
    <w:p w:rsidR="003F4417" w:rsidRPr="00137ED4" w:rsidRDefault="003F4417" w:rsidP="00381A78">
      <w:pPr>
        <w:spacing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</w:p>
    <w:p w:rsidR="005A747E" w:rsidRPr="00137ED4" w:rsidRDefault="003F4417" w:rsidP="00381A78">
      <w:pPr>
        <w:pStyle w:val="2"/>
        <w:spacing w:line="360" w:lineRule="auto"/>
        <w:ind w:left="340" w:firstLine="709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137ED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Урок начинается с организационного момента.</w:t>
      </w:r>
    </w:p>
    <w:p w:rsidR="005A747E" w:rsidRPr="00137ED4" w:rsidRDefault="005A747E" w:rsidP="00381A78">
      <w:pPr>
        <w:pStyle w:val="2"/>
        <w:spacing w:line="360" w:lineRule="auto"/>
        <w:ind w:left="340" w:firstLine="709"/>
        <w:rPr>
          <w:rFonts w:ascii="Times New Roman" w:eastAsia="Times New Roman" w:hAnsi="Times New Roman" w:cs="Times New Roman"/>
          <w:b w:val="0"/>
          <w:color w:val="262626" w:themeColor="text1" w:themeTint="D9"/>
          <w:sz w:val="28"/>
          <w:szCs w:val="28"/>
        </w:rPr>
      </w:pPr>
      <w:r w:rsidRPr="00137ED4">
        <w:rPr>
          <w:rFonts w:ascii="Times New Roman" w:eastAsia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Приветствие на аварском языке. </w:t>
      </w:r>
      <w:r w:rsidR="00FE3B41" w:rsidRPr="00137ED4">
        <w:rPr>
          <w:rFonts w:ascii="Times New Roman" w:eastAsia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</w:t>
      </w:r>
      <w:r w:rsidRPr="00137ED4">
        <w:rPr>
          <w:rFonts w:ascii="Times New Roman" w:eastAsia="Times New Roman" w:hAnsi="Times New Roman" w:cs="Times New Roman"/>
          <w:b w:val="0"/>
          <w:color w:val="262626" w:themeColor="text1" w:themeTint="D9"/>
          <w:sz w:val="28"/>
          <w:szCs w:val="28"/>
        </w:rPr>
        <w:t>Всту</w:t>
      </w:r>
      <w:r w:rsidR="00FE3B41" w:rsidRPr="00137ED4">
        <w:rPr>
          <w:rFonts w:ascii="Times New Roman" w:eastAsia="Times New Roman" w:hAnsi="Times New Roman" w:cs="Times New Roman"/>
          <w:b w:val="0"/>
          <w:color w:val="262626" w:themeColor="text1" w:themeTint="D9"/>
          <w:sz w:val="28"/>
          <w:szCs w:val="28"/>
        </w:rPr>
        <w:t>пительное слово учителя,</w:t>
      </w:r>
      <w:r w:rsidR="00A540D7" w:rsidRPr="00137ED4">
        <w:rPr>
          <w:rFonts w:ascii="Times New Roman" w:eastAsia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читаю</w:t>
      </w:r>
      <w:r w:rsidRPr="00137ED4">
        <w:rPr>
          <w:rFonts w:ascii="Times New Roman" w:eastAsia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стихотворение  Р</w:t>
      </w:r>
      <w:r w:rsidR="00FA113C" w:rsidRPr="00137ED4">
        <w:rPr>
          <w:rFonts w:ascii="Times New Roman" w:eastAsia="Times New Roman" w:hAnsi="Times New Roman" w:cs="Times New Roman"/>
          <w:b w:val="0"/>
          <w:color w:val="262626" w:themeColor="text1" w:themeTint="D9"/>
          <w:sz w:val="28"/>
          <w:szCs w:val="28"/>
        </w:rPr>
        <w:t>асула Гамзатова  "Колыбельная</w:t>
      </w:r>
      <w:r w:rsidRPr="00137ED4">
        <w:rPr>
          <w:rFonts w:ascii="Times New Roman" w:eastAsia="Times New Roman" w:hAnsi="Times New Roman" w:cs="Times New Roman"/>
          <w:b w:val="0"/>
          <w:color w:val="262626" w:themeColor="text1" w:themeTint="D9"/>
          <w:sz w:val="28"/>
          <w:szCs w:val="28"/>
        </w:rPr>
        <w:t>".</w:t>
      </w:r>
    </w:p>
    <w:p w:rsidR="003F4417" w:rsidRPr="00137ED4" w:rsidRDefault="00FE3B41" w:rsidP="00381A78">
      <w:pPr>
        <w:spacing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37ED4">
        <w:rPr>
          <w:rFonts w:ascii="Times New Roman" w:hAnsi="Times New Roman" w:cs="Times New Roman"/>
          <w:sz w:val="28"/>
          <w:szCs w:val="28"/>
        </w:rPr>
        <w:t>Определяем основную мысль стихотворен</w:t>
      </w:r>
      <w:r w:rsidR="001F54ED" w:rsidRPr="00137ED4">
        <w:rPr>
          <w:rFonts w:ascii="Times New Roman" w:hAnsi="Times New Roman" w:cs="Times New Roman"/>
          <w:sz w:val="28"/>
          <w:szCs w:val="28"/>
        </w:rPr>
        <w:t>ия. Учащиеся высказывая</w:t>
      </w:r>
      <w:r w:rsidRPr="00137ED4">
        <w:rPr>
          <w:rFonts w:ascii="Times New Roman" w:hAnsi="Times New Roman" w:cs="Times New Roman"/>
          <w:sz w:val="28"/>
          <w:szCs w:val="28"/>
        </w:rPr>
        <w:t xml:space="preserve"> свои мнения, приходят к выводу, что с самого</w:t>
      </w:r>
      <w:r w:rsidR="001F54ED" w:rsidRPr="00137ED4">
        <w:rPr>
          <w:rFonts w:ascii="Times New Roman" w:hAnsi="Times New Roman" w:cs="Times New Roman"/>
          <w:sz w:val="28"/>
          <w:szCs w:val="28"/>
        </w:rPr>
        <w:t xml:space="preserve"> раннего детства, каждый из них </w:t>
      </w:r>
      <w:r w:rsidR="001C245F" w:rsidRPr="00137ED4">
        <w:rPr>
          <w:rFonts w:ascii="Times New Roman" w:hAnsi="Times New Roman" w:cs="Times New Roman"/>
          <w:sz w:val="28"/>
          <w:szCs w:val="28"/>
        </w:rPr>
        <w:t xml:space="preserve">слышал </w:t>
      </w:r>
      <w:r w:rsidRPr="00137ED4">
        <w:rPr>
          <w:rFonts w:ascii="Times New Roman" w:hAnsi="Times New Roman" w:cs="Times New Roman"/>
          <w:sz w:val="28"/>
          <w:szCs w:val="28"/>
        </w:rPr>
        <w:t xml:space="preserve"> речь на родном языке,</w:t>
      </w:r>
      <w:r w:rsidR="001C245F" w:rsidRPr="00137ED4">
        <w:rPr>
          <w:rFonts w:ascii="Times New Roman" w:hAnsi="Times New Roman" w:cs="Times New Roman"/>
          <w:sz w:val="28"/>
          <w:szCs w:val="28"/>
        </w:rPr>
        <w:t xml:space="preserve"> что </w:t>
      </w:r>
      <w:r w:rsidRPr="00137ED4">
        <w:rPr>
          <w:rFonts w:ascii="Times New Roman" w:hAnsi="Times New Roman" w:cs="Times New Roman"/>
          <w:sz w:val="28"/>
          <w:szCs w:val="28"/>
        </w:rPr>
        <w:t xml:space="preserve"> </w:t>
      </w:r>
      <w:r w:rsidR="001F54ED" w:rsidRPr="00137ED4">
        <w:rPr>
          <w:rFonts w:ascii="Times New Roman" w:hAnsi="Times New Roman" w:cs="Times New Roman"/>
          <w:sz w:val="28"/>
          <w:szCs w:val="28"/>
        </w:rPr>
        <w:t xml:space="preserve">пение колыбельных песен на родном языке, как и </w:t>
      </w:r>
      <w:r w:rsidR="001C245F" w:rsidRPr="00137ED4">
        <w:rPr>
          <w:rFonts w:ascii="Times New Roman" w:hAnsi="Times New Roman" w:cs="Times New Roman"/>
          <w:sz w:val="28"/>
          <w:szCs w:val="28"/>
        </w:rPr>
        <w:t xml:space="preserve">для </w:t>
      </w:r>
      <w:r w:rsidR="001F54ED" w:rsidRPr="00137ED4">
        <w:rPr>
          <w:rFonts w:ascii="Times New Roman" w:hAnsi="Times New Roman" w:cs="Times New Roman"/>
          <w:sz w:val="28"/>
          <w:szCs w:val="28"/>
        </w:rPr>
        <w:t>других народов - это традиция для горцев</w:t>
      </w:r>
      <w:r w:rsidR="001C245F" w:rsidRPr="00137ED4">
        <w:rPr>
          <w:rFonts w:ascii="Times New Roman" w:hAnsi="Times New Roman" w:cs="Times New Roman"/>
          <w:sz w:val="28"/>
          <w:szCs w:val="28"/>
        </w:rPr>
        <w:t>.</w:t>
      </w:r>
    </w:p>
    <w:p w:rsidR="003F4417" w:rsidRPr="00137ED4" w:rsidRDefault="003F4417" w:rsidP="00381A78">
      <w:pPr>
        <w:spacing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37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45F" w:rsidRPr="00137ED4">
        <w:rPr>
          <w:rFonts w:ascii="Times New Roman" w:hAnsi="Times New Roman" w:cs="Times New Roman"/>
          <w:sz w:val="28"/>
          <w:szCs w:val="28"/>
        </w:rPr>
        <w:t xml:space="preserve">Данная мысль подвела нас к проверке домашнего задания, которое носила творческий характер, я задавала </w:t>
      </w:r>
      <w:r w:rsidR="00194F25" w:rsidRPr="00137ED4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1C245F" w:rsidRPr="00137ED4">
        <w:rPr>
          <w:rFonts w:ascii="Times New Roman" w:hAnsi="Times New Roman" w:cs="Times New Roman"/>
          <w:sz w:val="28"/>
          <w:szCs w:val="28"/>
        </w:rPr>
        <w:t xml:space="preserve"> мальчикам найти колыбельные песни на родном языке , а девочкам подготовиться к демонстрации данной традиции. Как </w:t>
      </w:r>
      <w:r w:rsidR="00194F25" w:rsidRPr="00137ED4">
        <w:rPr>
          <w:rFonts w:ascii="Times New Roman" w:hAnsi="Times New Roman" w:cs="Times New Roman"/>
          <w:sz w:val="28"/>
          <w:szCs w:val="28"/>
        </w:rPr>
        <w:t xml:space="preserve">вы видите, я заранее подготовила </w:t>
      </w:r>
      <w:r w:rsidR="001C245F" w:rsidRPr="00137ED4">
        <w:rPr>
          <w:rFonts w:ascii="Times New Roman" w:hAnsi="Times New Roman" w:cs="Times New Roman"/>
          <w:sz w:val="28"/>
          <w:szCs w:val="28"/>
        </w:rPr>
        <w:t>люльку, ученица демонстрирует обычай, поет колыбельную песню н</w:t>
      </w:r>
      <w:r w:rsidRPr="00137ED4">
        <w:rPr>
          <w:rFonts w:ascii="Times New Roman" w:hAnsi="Times New Roman" w:cs="Times New Roman"/>
          <w:sz w:val="28"/>
          <w:szCs w:val="28"/>
        </w:rPr>
        <w:t xml:space="preserve">а аварском языке. Далее я показываю </w:t>
      </w:r>
      <w:r w:rsidR="001C245F" w:rsidRPr="00137ED4">
        <w:rPr>
          <w:rFonts w:ascii="Times New Roman" w:hAnsi="Times New Roman" w:cs="Times New Roman"/>
          <w:sz w:val="28"/>
          <w:szCs w:val="28"/>
        </w:rPr>
        <w:t>национальный кол</w:t>
      </w:r>
      <w:r w:rsidRPr="00137ED4">
        <w:rPr>
          <w:rFonts w:ascii="Times New Roman" w:hAnsi="Times New Roman" w:cs="Times New Roman"/>
          <w:sz w:val="28"/>
          <w:szCs w:val="28"/>
        </w:rPr>
        <w:t xml:space="preserve">орит русской культуры, сравниваю </w:t>
      </w:r>
      <w:r w:rsidR="001C245F" w:rsidRPr="00137ED4">
        <w:rPr>
          <w:rFonts w:ascii="Times New Roman" w:hAnsi="Times New Roman" w:cs="Times New Roman"/>
          <w:sz w:val="28"/>
          <w:szCs w:val="28"/>
        </w:rPr>
        <w:t xml:space="preserve"> колыбельные песни</w:t>
      </w:r>
      <w:r w:rsidRPr="00137ED4">
        <w:rPr>
          <w:rFonts w:ascii="Times New Roman" w:hAnsi="Times New Roman" w:cs="Times New Roman"/>
          <w:sz w:val="28"/>
          <w:szCs w:val="28"/>
        </w:rPr>
        <w:t xml:space="preserve"> родного(аварского) языка и русского. Заранее подготовила видеоматериал </w:t>
      </w:r>
    </w:p>
    <w:p w:rsidR="00FE3B41" w:rsidRPr="00137ED4" w:rsidRDefault="003F4417" w:rsidP="00381A78">
      <w:pPr>
        <w:spacing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37ED4">
        <w:rPr>
          <w:rFonts w:ascii="Times New Roman" w:hAnsi="Times New Roman" w:cs="Times New Roman"/>
          <w:sz w:val="28"/>
          <w:szCs w:val="28"/>
        </w:rPr>
        <w:t xml:space="preserve">" Колыбельные песни русского народа". Мы сравнили не только колыбельные песни, но и ритм их звучания, так же и саму люльку. </w:t>
      </w:r>
    </w:p>
    <w:p w:rsidR="000201C5" w:rsidRPr="00137ED4" w:rsidRDefault="003F4417" w:rsidP="00381A78">
      <w:pPr>
        <w:spacing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37ED4">
        <w:rPr>
          <w:rFonts w:ascii="Times New Roman" w:hAnsi="Times New Roman" w:cs="Times New Roman"/>
          <w:sz w:val="28"/>
          <w:szCs w:val="28"/>
        </w:rPr>
        <w:t>На интерактивной доске появляется предложение</w:t>
      </w:r>
      <w:r w:rsidR="00A716A9" w:rsidRPr="00137ED4">
        <w:rPr>
          <w:rFonts w:ascii="Times New Roman" w:hAnsi="Times New Roman" w:cs="Times New Roman"/>
          <w:sz w:val="28"/>
          <w:szCs w:val="28"/>
        </w:rPr>
        <w:t xml:space="preserve"> - "</w:t>
      </w:r>
      <w:r w:rsidR="003B6723" w:rsidRPr="0013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706" w:rsidRPr="00137ED4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="00E75706" w:rsidRPr="0013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706" w:rsidRPr="00137ED4">
        <w:rPr>
          <w:rFonts w:ascii="Times New Roman" w:hAnsi="Times New Roman" w:cs="Times New Roman"/>
          <w:sz w:val="28"/>
          <w:szCs w:val="28"/>
        </w:rPr>
        <w:t>ни</w:t>
      </w:r>
      <w:r w:rsidR="00DF3CED" w:rsidRPr="00137ED4">
        <w:rPr>
          <w:rFonts w:ascii="Times New Roman" w:hAnsi="Times New Roman" w:cs="Times New Roman"/>
          <w:sz w:val="28"/>
          <w:szCs w:val="28"/>
        </w:rPr>
        <w:t>лъерго</w:t>
      </w:r>
      <w:proofErr w:type="spellEnd"/>
      <w:r w:rsidR="00DF3CED" w:rsidRPr="00137ED4">
        <w:rPr>
          <w:rFonts w:ascii="Times New Roman" w:hAnsi="Times New Roman" w:cs="Times New Roman"/>
          <w:sz w:val="28"/>
          <w:szCs w:val="28"/>
        </w:rPr>
        <w:t xml:space="preserve"> г1адатал ц1унизе </w:t>
      </w:r>
      <w:proofErr w:type="spellStart"/>
      <w:r w:rsidR="00DF3CED" w:rsidRPr="00137ED4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DF3CED" w:rsidRPr="00137ED4">
        <w:rPr>
          <w:rFonts w:ascii="Times New Roman" w:hAnsi="Times New Roman" w:cs="Times New Roman"/>
          <w:sz w:val="28"/>
          <w:szCs w:val="28"/>
        </w:rPr>
        <w:t>"</w:t>
      </w:r>
      <w:r w:rsidR="00E75706" w:rsidRPr="00137ED4">
        <w:rPr>
          <w:rFonts w:ascii="Times New Roman" w:hAnsi="Times New Roman" w:cs="Times New Roman"/>
          <w:sz w:val="28"/>
          <w:szCs w:val="28"/>
        </w:rPr>
        <w:t xml:space="preserve"> в переводе на русский язык, которое звучит "Мы обязаны сохранять  наши традиции и обычаи". </w:t>
      </w:r>
      <w:r w:rsidR="00DF3CED" w:rsidRPr="00137ED4">
        <w:rPr>
          <w:rFonts w:ascii="Times New Roman" w:hAnsi="Times New Roman" w:cs="Times New Roman"/>
          <w:sz w:val="28"/>
          <w:szCs w:val="28"/>
        </w:rPr>
        <w:t xml:space="preserve">Слова "ц1унизе </w:t>
      </w:r>
      <w:proofErr w:type="spellStart"/>
      <w:r w:rsidR="00DF3CED" w:rsidRPr="00137ED4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DF3CED" w:rsidRPr="00137ED4">
        <w:rPr>
          <w:rFonts w:ascii="Times New Roman" w:hAnsi="Times New Roman" w:cs="Times New Roman"/>
          <w:sz w:val="28"/>
          <w:szCs w:val="28"/>
        </w:rPr>
        <w:t>"- выделяются другим цветом. Ставлю вопрос- слова какой ч</w:t>
      </w:r>
      <w:r w:rsidR="00B465CA" w:rsidRPr="00137ED4">
        <w:rPr>
          <w:rFonts w:ascii="Times New Roman" w:hAnsi="Times New Roman" w:cs="Times New Roman"/>
          <w:sz w:val="28"/>
          <w:szCs w:val="28"/>
        </w:rPr>
        <w:t xml:space="preserve">асти речи выделились на экране? </w:t>
      </w:r>
      <w:r w:rsidR="00DF3CED" w:rsidRPr="00137ED4">
        <w:rPr>
          <w:rFonts w:ascii="Times New Roman" w:hAnsi="Times New Roman" w:cs="Times New Roman"/>
          <w:sz w:val="28"/>
          <w:szCs w:val="28"/>
        </w:rPr>
        <w:t xml:space="preserve"> Учащиеся  определяют часть речи </w:t>
      </w:r>
      <w:r w:rsidR="00FF19C1" w:rsidRPr="00137ED4">
        <w:rPr>
          <w:rFonts w:ascii="Times New Roman" w:hAnsi="Times New Roman" w:cs="Times New Roman"/>
          <w:sz w:val="28"/>
          <w:szCs w:val="28"/>
        </w:rPr>
        <w:t>-</w:t>
      </w:r>
      <w:r w:rsidR="00DF3CED" w:rsidRPr="00137ED4">
        <w:rPr>
          <w:rFonts w:ascii="Times New Roman" w:hAnsi="Times New Roman" w:cs="Times New Roman"/>
          <w:sz w:val="28"/>
          <w:szCs w:val="28"/>
        </w:rPr>
        <w:t>глагол. Предлагаю сыграть игру "</w:t>
      </w:r>
      <w:proofErr w:type="spellStart"/>
      <w:r w:rsidR="00DF3CED" w:rsidRPr="00137ED4">
        <w:rPr>
          <w:rFonts w:ascii="Times New Roman" w:hAnsi="Times New Roman" w:cs="Times New Roman"/>
          <w:sz w:val="28"/>
          <w:szCs w:val="28"/>
        </w:rPr>
        <w:t>Репоретер</w:t>
      </w:r>
      <w:proofErr w:type="spellEnd"/>
      <w:r w:rsidR="00DF3CED" w:rsidRPr="00137ED4">
        <w:rPr>
          <w:rFonts w:ascii="Times New Roman" w:hAnsi="Times New Roman" w:cs="Times New Roman"/>
          <w:sz w:val="28"/>
          <w:szCs w:val="28"/>
        </w:rPr>
        <w:t xml:space="preserve">"(актуализация знаний по </w:t>
      </w:r>
      <w:r w:rsidR="00DF3CED" w:rsidRPr="00137ED4">
        <w:rPr>
          <w:rFonts w:ascii="Times New Roman" w:hAnsi="Times New Roman" w:cs="Times New Roman"/>
          <w:sz w:val="28"/>
          <w:szCs w:val="28"/>
        </w:rPr>
        <w:lastRenderedPageBreak/>
        <w:t xml:space="preserve">изученной теме) учащиеся разделены по командам , каждая команда набирает баллы, правильно ответив на вопрос. Вопрос - "Какие бывают глаголы  по составу? Определите к каким глаголам относится "ц1унизе </w:t>
      </w:r>
      <w:proofErr w:type="spellStart"/>
      <w:r w:rsidR="00DF3CED" w:rsidRPr="00137ED4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DF3CED" w:rsidRPr="00137ED4">
        <w:rPr>
          <w:rFonts w:ascii="Times New Roman" w:hAnsi="Times New Roman" w:cs="Times New Roman"/>
          <w:sz w:val="28"/>
          <w:szCs w:val="28"/>
        </w:rPr>
        <w:t xml:space="preserve">"- подводит к теме урока </w:t>
      </w:r>
      <w:r w:rsidR="00F20F3A" w:rsidRPr="00137ED4">
        <w:rPr>
          <w:rFonts w:ascii="Times New Roman" w:hAnsi="Times New Roman" w:cs="Times New Roman"/>
          <w:sz w:val="28"/>
          <w:szCs w:val="28"/>
        </w:rPr>
        <w:t xml:space="preserve">"Составные глаголы". </w:t>
      </w:r>
      <w:r w:rsidR="00326626" w:rsidRPr="00137ED4">
        <w:rPr>
          <w:rFonts w:ascii="Times New Roman" w:hAnsi="Times New Roman" w:cs="Times New Roman"/>
          <w:sz w:val="28"/>
          <w:szCs w:val="28"/>
        </w:rPr>
        <w:t xml:space="preserve"> Так как ребята не знакомы с этой темой урока, затрудняются в вопросе </w:t>
      </w:r>
      <w:r w:rsidR="000201C5" w:rsidRPr="00137ED4">
        <w:rPr>
          <w:rFonts w:ascii="Times New Roman" w:hAnsi="Times New Roman" w:cs="Times New Roman"/>
          <w:sz w:val="28"/>
          <w:szCs w:val="28"/>
        </w:rPr>
        <w:t>-"Из</w:t>
      </w:r>
      <w:r w:rsidR="00326626" w:rsidRPr="00137ED4">
        <w:rPr>
          <w:rFonts w:ascii="Times New Roman" w:hAnsi="Times New Roman" w:cs="Times New Roman"/>
          <w:sz w:val="28"/>
          <w:szCs w:val="28"/>
        </w:rPr>
        <w:t xml:space="preserve"> каких частей образуется  составной глагол? </w:t>
      </w:r>
      <w:r w:rsidR="000201C5" w:rsidRPr="00137ED4">
        <w:rPr>
          <w:rFonts w:ascii="Times New Roman" w:hAnsi="Times New Roman" w:cs="Times New Roman"/>
          <w:sz w:val="28"/>
          <w:szCs w:val="28"/>
        </w:rPr>
        <w:t xml:space="preserve">Создание проблемной ситуации на уроке. </w:t>
      </w:r>
      <w:r w:rsidR="00F20F3A" w:rsidRPr="00137ED4">
        <w:rPr>
          <w:rFonts w:ascii="Times New Roman" w:hAnsi="Times New Roman" w:cs="Times New Roman"/>
          <w:sz w:val="28"/>
          <w:szCs w:val="28"/>
        </w:rPr>
        <w:t>Учащиеся самостоятельно определяют тему и цели урока, а я навожу вопросами.</w:t>
      </w:r>
      <w:r w:rsidR="000201C5" w:rsidRPr="00137E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1992" w:rsidRPr="00137ED4" w:rsidRDefault="00F20F3A" w:rsidP="00381A78">
      <w:pPr>
        <w:spacing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37ED4">
        <w:rPr>
          <w:rFonts w:ascii="Times New Roman" w:hAnsi="Times New Roman" w:cs="Times New Roman"/>
          <w:sz w:val="28"/>
          <w:szCs w:val="28"/>
        </w:rPr>
        <w:t xml:space="preserve">Изучение новой темы </w:t>
      </w:r>
      <w:r w:rsidR="00713AF3" w:rsidRPr="00137ED4">
        <w:rPr>
          <w:rFonts w:ascii="Times New Roman" w:hAnsi="Times New Roman" w:cs="Times New Roman"/>
          <w:sz w:val="28"/>
          <w:szCs w:val="28"/>
        </w:rPr>
        <w:t xml:space="preserve">будет осуществляться </w:t>
      </w:r>
      <w:r w:rsidRPr="00137ED4">
        <w:rPr>
          <w:rFonts w:ascii="Times New Roman" w:hAnsi="Times New Roman" w:cs="Times New Roman"/>
          <w:sz w:val="28"/>
          <w:szCs w:val="28"/>
        </w:rPr>
        <w:t xml:space="preserve">по методике Тони </w:t>
      </w:r>
      <w:proofErr w:type="spellStart"/>
      <w:r w:rsidRPr="00137ED4">
        <w:rPr>
          <w:rFonts w:ascii="Times New Roman" w:hAnsi="Times New Roman" w:cs="Times New Roman"/>
          <w:sz w:val="28"/>
          <w:szCs w:val="28"/>
        </w:rPr>
        <w:t>Бьюзена</w:t>
      </w:r>
      <w:proofErr w:type="spellEnd"/>
      <w:r w:rsidRPr="00137ED4">
        <w:rPr>
          <w:rFonts w:ascii="Times New Roman" w:hAnsi="Times New Roman" w:cs="Times New Roman"/>
          <w:sz w:val="28"/>
          <w:szCs w:val="28"/>
        </w:rPr>
        <w:t xml:space="preserve"> "Интеллект карты"</w:t>
      </w:r>
      <w:r w:rsidR="00713AF3" w:rsidRPr="00137ED4">
        <w:rPr>
          <w:rFonts w:ascii="Times New Roman" w:hAnsi="Times New Roman" w:cs="Times New Roman"/>
          <w:sz w:val="28"/>
          <w:szCs w:val="28"/>
        </w:rPr>
        <w:t>. Учащиеся знакомы с данной методикой, так как ранее на уроках была использована.</w:t>
      </w:r>
      <w:r w:rsidR="00931992" w:rsidRPr="00137ED4">
        <w:rPr>
          <w:rFonts w:ascii="Times New Roman" w:hAnsi="Times New Roman" w:cs="Times New Roman"/>
          <w:sz w:val="28"/>
          <w:szCs w:val="28"/>
        </w:rPr>
        <w:t xml:space="preserve"> Я дам короткую информацию о методике построения интеллект карт.</w:t>
      </w:r>
      <w:r w:rsidR="00713AF3" w:rsidRPr="00137ED4">
        <w:rPr>
          <w:rFonts w:ascii="Times New Roman" w:hAnsi="Times New Roman" w:cs="Times New Roman"/>
          <w:sz w:val="28"/>
          <w:szCs w:val="28"/>
        </w:rPr>
        <w:t xml:space="preserve"> </w:t>
      </w:r>
      <w:r w:rsidR="00931992" w:rsidRPr="00137ED4">
        <w:rPr>
          <w:rFonts w:ascii="Times New Roman" w:hAnsi="Times New Roman" w:cs="Times New Roman"/>
          <w:sz w:val="28"/>
          <w:szCs w:val="28"/>
        </w:rPr>
        <w:t xml:space="preserve">Рисовать интеллект-карты можно руками на бумаге или использовать компьютерные программы: </w:t>
      </w:r>
      <w:proofErr w:type="spellStart"/>
      <w:r w:rsidR="00931992" w:rsidRPr="00137ED4">
        <w:rPr>
          <w:rFonts w:ascii="Times New Roman" w:hAnsi="Times New Roman" w:cs="Times New Roman"/>
          <w:sz w:val="28"/>
          <w:szCs w:val="28"/>
        </w:rPr>
        <w:t>MindMaps</w:t>
      </w:r>
      <w:proofErr w:type="spellEnd"/>
      <w:r w:rsidR="00931992" w:rsidRPr="00137E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1992" w:rsidRPr="00137ED4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931992" w:rsidRPr="00137ED4">
        <w:rPr>
          <w:rFonts w:ascii="Times New Roman" w:hAnsi="Times New Roman" w:cs="Times New Roman"/>
          <w:sz w:val="28"/>
          <w:szCs w:val="28"/>
        </w:rPr>
        <w:t xml:space="preserve">. На данном уроке учащиеся используют бумагу А4 и фломастеры, я работаю на интерактивной доске с программой </w:t>
      </w:r>
      <w:proofErr w:type="spellStart"/>
      <w:r w:rsidR="00931992" w:rsidRPr="00137ED4">
        <w:rPr>
          <w:rFonts w:ascii="Times New Roman" w:hAnsi="Times New Roman" w:cs="Times New Roman"/>
          <w:sz w:val="28"/>
          <w:szCs w:val="28"/>
        </w:rPr>
        <w:t>PowerPoint.В</w:t>
      </w:r>
      <w:proofErr w:type="spellEnd"/>
      <w:r w:rsidR="00931992" w:rsidRPr="00137ED4">
        <w:rPr>
          <w:rFonts w:ascii="Times New Roman" w:hAnsi="Times New Roman" w:cs="Times New Roman"/>
          <w:sz w:val="28"/>
          <w:szCs w:val="28"/>
        </w:rPr>
        <w:t xml:space="preserve"> центре листа рисуется центральный образ (объект изучения),символизирующий основную идею в данном случае "Составные глаголы"Основные темы и идеи, связанные с объектом изучения, расходятся от центрального образа в виде ветвей первого и второго уровней -это времена составных глаголов . На каждой линии записывается одно ключевое слово. </w:t>
      </w:r>
      <w:r w:rsidR="0005276B" w:rsidRPr="00137ED4">
        <w:rPr>
          <w:rFonts w:ascii="Times New Roman" w:hAnsi="Times New Roman" w:cs="Times New Roman"/>
          <w:sz w:val="28"/>
          <w:szCs w:val="28"/>
        </w:rPr>
        <w:t xml:space="preserve"> В данном случае у составных три времени - прошедшее, настоящее, будущее, нет четвертого времени, которое существует в </w:t>
      </w:r>
      <w:r w:rsidR="001E6AFF" w:rsidRPr="00137ED4">
        <w:rPr>
          <w:rFonts w:ascii="Times New Roman" w:hAnsi="Times New Roman" w:cs="Times New Roman"/>
          <w:sz w:val="28"/>
          <w:szCs w:val="28"/>
        </w:rPr>
        <w:t>аварском языке- это общее время</w:t>
      </w:r>
      <w:r w:rsidR="0005276B" w:rsidRPr="00137ED4">
        <w:rPr>
          <w:rFonts w:ascii="Times New Roman" w:hAnsi="Times New Roman" w:cs="Times New Roman"/>
          <w:sz w:val="28"/>
          <w:szCs w:val="28"/>
        </w:rPr>
        <w:t xml:space="preserve">. </w:t>
      </w:r>
      <w:r w:rsidR="00F81F5E" w:rsidRPr="00137ED4">
        <w:rPr>
          <w:rFonts w:ascii="Times New Roman" w:hAnsi="Times New Roman" w:cs="Times New Roman"/>
          <w:sz w:val="28"/>
          <w:szCs w:val="28"/>
        </w:rPr>
        <w:t>Вез</w:t>
      </w:r>
      <w:r w:rsidR="00931992" w:rsidRPr="00137ED4">
        <w:rPr>
          <w:rFonts w:ascii="Times New Roman" w:hAnsi="Times New Roman" w:cs="Times New Roman"/>
          <w:sz w:val="28"/>
          <w:szCs w:val="28"/>
        </w:rPr>
        <w:t xml:space="preserve">де </w:t>
      </w:r>
      <w:r w:rsidR="00F81F5E" w:rsidRPr="00137ED4">
        <w:rPr>
          <w:rFonts w:ascii="Times New Roman" w:hAnsi="Times New Roman" w:cs="Times New Roman"/>
          <w:sz w:val="28"/>
          <w:szCs w:val="28"/>
        </w:rPr>
        <w:t xml:space="preserve">где </w:t>
      </w:r>
      <w:r w:rsidR="00931992" w:rsidRPr="00137ED4">
        <w:rPr>
          <w:rFonts w:ascii="Times New Roman" w:hAnsi="Times New Roman" w:cs="Times New Roman"/>
          <w:sz w:val="28"/>
          <w:szCs w:val="28"/>
        </w:rPr>
        <w:t>возможно, добавляются рисунки, символы и другая графика, ассоциирующиеся с ключевыми словами.</w:t>
      </w:r>
      <w:r w:rsidR="0005276B" w:rsidRPr="00137ED4">
        <w:rPr>
          <w:rFonts w:ascii="Times New Roman" w:hAnsi="Times New Roman" w:cs="Times New Roman"/>
          <w:sz w:val="28"/>
          <w:szCs w:val="28"/>
        </w:rPr>
        <w:t xml:space="preserve"> </w:t>
      </w:r>
      <w:r w:rsidR="00F81F5E" w:rsidRPr="00137ED4">
        <w:rPr>
          <w:rFonts w:ascii="Times New Roman" w:hAnsi="Times New Roman" w:cs="Times New Roman"/>
          <w:sz w:val="28"/>
          <w:szCs w:val="28"/>
        </w:rPr>
        <w:t>Я предлагаю  в</w:t>
      </w:r>
      <w:r w:rsidR="0005276B" w:rsidRPr="00137ED4">
        <w:rPr>
          <w:rFonts w:ascii="Times New Roman" w:hAnsi="Times New Roman" w:cs="Times New Roman"/>
          <w:sz w:val="28"/>
          <w:szCs w:val="28"/>
        </w:rPr>
        <w:t xml:space="preserve">ремя глагола </w:t>
      </w:r>
      <w:r w:rsidR="00931992" w:rsidRPr="00137ED4">
        <w:rPr>
          <w:rFonts w:ascii="Times New Roman" w:hAnsi="Times New Roman" w:cs="Times New Roman"/>
          <w:sz w:val="28"/>
          <w:szCs w:val="28"/>
        </w:rPr>
        <w:t xml:space="preserve"> </w:t>
      </w:r>
      <w:r w:rsidR="00F81F5E" w:rsidRPr="00137ED4">
        <w:rPr>
          <w:rFonts w:ascii="Times New Roman" w:hAnsi="Times New Roman" w:cs="Times New Roman"/>
          <w:sz w:val="28"/>
          <w:szCs w:val="28"/>
        </w:rPr>
        <w:t xml:space="preserve">ассоциировать </w:t>
      </w:r>
      <w:r w:rsidR="0005276B" w:rsidRPr="00137ED4">
        <w:rPr>
          <w:rFonts w:ascii="Times New Roman" w:hAnsi="Times New Roman" w:cs="Times New Roman"/>
          <w:sz w:val="28"/>
          <w:szCs w:val="28"/>
        </w:rPr>
        <w:t xml:space="preserve"> с временем года, настоящее  время года- осень, прошедшее -лето и будущее зима.  Наносятся  стрелки, </w:t>
      </w:r>
      <w:r w:rsidR="00931992" w:rsidRPr="00137ED4">
        <w:rPr>
          <w:rFonts w:ascii="Times New Roman" w:hAnsi="Times New Roman" w:cs="Times New Roman"/>
          <w:sz w:val="28"/>
          <w:szCs w:val="28"/>
        </w:rPr>
        <w:t>соединяющие разные поня</w:t>
      </w:r>
      <w:r w:rsidR="0005276B" w:rsidRPr="00137ED4">
        <w:rPr>
          <w:rFonts w:ascii="Times New Roman" w:hAnsi="Times New Roman" w:cs="Times New Roman"/>
          <w:sz w:val="28"/>
          <w:szCs w:val="28"/>
        </w:rPr>
        <w:t xml:space="preserve">тия на разных ветках, добавляются </w:t>
      </w:r>
      <w:r w:rsidR="00931992" w:rsidRPr="00137ED4">
        <w:rPr>
          <w:rFonts w:ascii="Times New Roman" w:hAnsi="Times New Roman" w:cs="Times New Roman"/>
          <w:sz w:val="28"/>
          <w:szCs w:val="28"/>
        </w:rPr>
        <w:t xml:space="preserve"> ветки и добавляются ореолы.</w:t>
      </w:r>
      <w:r w:rsidR="0005276B" w:rsidRPr="00137ED4">
        <w:rPr>
          <w:rFonts w:ascii="Times New Roman" w:hAnsi="Times New Roman" w:cs="Times New Roman"/>
          <w:sz w:val="28"/>
          <w:szCs w:val="28"/>
        </w:rPr>
        <w:t xml:space="preserve"> Так,</w:t>
      </w:r>
      <w:r w:rsidR="00931992" w:rsidRPr="00137ED4">
        <w:rPr>
          <w:rFonts w:ascii="Times New Roman" w:hAnsi="Times New Roman" w:cs="Times New Roman"/>
          <w:sz w:val="28"/>
          <w:szCs w:val="28"/>
        </w:rPr>
        <w:t xml:space="preserve"> </w:t>
      </w:r>
      <w:r w:rsidR="0005276B" w:rsidRPr="00137ED4">
        <w:rPr>
          <w:rFonts w:ascii="Times New Roman" w:hAnsi="Times New Roman" w:cs="Times New Roman"/>
          <w:sz w:val="28"/>
          <w:szCs w:val="28"/>
        </w:rPr>
        <w:t>изучаем как образовываются составные глаголы в аварском языке. Я привожу к примеру глагол -писать -"</w:t>
      </w:r>
      <w:proofErr w:type="spellStart"/>
      <w:r w:rsidR="0005276B" w:rsidRPr="00137ED4">
        <w:rPr>
          <w:rFonts w:ascii="Times New Roman" w:hAnsi="Times New Roman" w:cs="Times New Roman"/>
          <w:sz w:val="28"/>
          <w:szCs w:val="28"/>
        </w:rPr>
        <w:t>хъвазе</w:t>
      </w:r>
      <w:proofErr w:type="spellEnd"/>
      <w:r w:rsidR="0005276B" w:rsidRPr="00137ED4">
        <w:rPr>
          <w:rFonts w:ascii="Times New Roman" w:hAnsi="Times New Roman" w:cs="Times New Roman"/>
          <w:sz w:val="28"/>
          <w:szCs w:val="28"/>
        </w:rPr>
        <w:t>" на а</w:t>
      </w:r>
      <w:r w:rsidR="00FF19C1" w:rsidRPr="00137ED4">
        <w:rPr>
          <w:rFonts w:ascii="Times New Roman" w:hAnsi="Times New Roman" w:cs="Times New Roman"/>
          <w:sz w:val="28"/>
          <w:szCs w:val="28"/>
        </w:rPr>
        <w:t>варском</w:t>
      </w:r>
      <w:r w:rsidR="00F81F5E" w:rsidRPr="00137ED4">
        <w:rPr>
          <w:rFonts w:ascii="Times New Roman" w:hAnsi="Times New Roman" w:cs="Times New Roman"/>
          <w:sz w:val="28"/>
          <w:szCs w:val="28"/>
        </w:rPr>
        <w:t xml:space="preserve"> языке</w:t>
      </w:r>
      <w:r w:rsidR="00FF19C1" w:rsidRPr="00137ED4">
        <w:rPr>
          <w:rFonts w:ascii="Times New Roman" w:hAnsi="Times New Roman" w:cs="Times New Roman"/>
          <w:sz w:val="28"/>
          <w:szCs w:val="28"/>
        </w:rPr>
        <w:t xml:space="preserve">, ставим в настоящее  </w:t>
      </w:r>
      <w:r w:rsidR="00FF19C1" w:rsidRPr="00137ED4">
        <w:rPr>
          <w:rFonts w:ascii="Times New Roman" w:hAnsi="Times New Roman" w:cs="Times New Roman"/>
          <w:sz w:val="28"/>
          <w:szCs w:val="28"/>
        </w:rPr>
        <w:lastRenderedPageBreak/>
        <w:t>время</w:t>
      </w:r>
      <w:r w:rsidR="00F81F5E" w:rsidRPr="00137ED4">
        <w:rPr>
          <w:rFonts w:ascii="Times New Roman" w:hAnsi="Times New Roman" w:cs="Times New Roman"/>
          <w:sz w:val="28"/>
          <w:szCs w:val="28"/>
        </w:rPr>
        <w:t xml:space="preserve">, </w:t>
      </w:r>
      <w:r w:rsidR="00820118" w:rsidRPr="00137ED4">
        <w:rPr>
          <w:rFonts w:ascii="Times New Roman" w:hAnsi="Times New Roman" w:cs="Times New Roman"/>
          <w:sz w:val="28"/>
          <w:szCs w:val="28"/>
        </w:rPr>
        <w:t xml:space="preserve"> получаем составной глагол</w:t>
      </w:r>
      <w:r w:rsidR="00F81F5E" w:rsidRPr="00137ED4">
        <w:rPr>
          <w:rFonts w:ascii="Times New Roman" w:hAnsi="Times New Roman" w:cs="Times New Roman"/>
          <w:sz w:val="28"/>
          <w:szCs w:val="28"/>
        </w:rPr>
        <w:t>-</w:t>
      </w:r>
      <w:r w:rsidR="00820118" w:rsidRPr="00137ED4">
        <w:rPr>
          <w:rFonts w:ascii="Times New Roman" w:hAnsi="Times New Roman" w:cs="Times New Roman"/>
          <w:sz w:val="28"/>
          <w:szCs w:val="28"/>
        </w:rPr>
        <w:t xml:space="preserve">  "</w:t>
      </w:r>
      <w:proofErr w:type="spellStart"/>
      <w:r w:rsidR="00820118" w:rsidRPr="00137ED4">
        <w:rPr>
          <w:rFonts w:ascii="Times New Roman" w:hAnsi="Times New Roman" w:cs="Times New Roman"/>
          <w:sz w:val="28"/>
          <w:szCs w:val="28"/>
        </w:rPr>
        <w:t>хъвалеб</w:t>
      </w:r>
      <w:proofErr w:type="spellEnd"/>
      <w:r w:rsidR="00820118" w:rsidRPr="0013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118" w:rsidRPr="00137ED4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820118" w:rsidRPr="00137ED4">
        <w:rPr>
          <w:rFonts w:ascii="Times New Roman" w:hAnsi="Times New Roman" w:cs="Times New Roman"/>
          <w:sz w:val="28"/>
          <w:szCs w:val="28"/>
        </w:rPr>
        <w:t>"- пишу, определяем части составного глагола "</w:t>
      </w:r>
      <w:proofErr w:type="spellStart"/>
      <w:r w:rsidR="00820118" w:rsidRPr="00137ED4">
        <w:rPr>
          <w:rFonts w:ascii="Times New Roman" w:hAnsi="Times New Roman" w:cs="Times New Roman"/>
          <w:sz w:val="28"/>
          <w:szCs w:val="28"/>
        </w:rPr>
        <w:t>хъвалеб</w:t>
      </w:r>
      <w:proofErr w:type="spellEnd"/>
      <w:r w:rsidR="00820118" w:rsidRPr="00137ED4">
        <w:rPr>
          <w:rFonts w:ascii="Times New Roman" w:hAnsi="Times New Roman" w:cs="Times New Roman"/>
          <w:sz w:val="28"/>
          <w:szCs w:val="28"/>
        </w:rPr>
        <w:t>" причастие общего времени, "</w:t>
      </w:r>
      <w:proofErr w:type="spellStart"/>
      <w:r w:rsidR="00820118" w:rsidRPr="00137ED4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820118" w:rsidRPr="00137ED4">
        <w:rPr>
          <w:rFonts w:ascii="Times New Roman" w:hAnsi="Times New Roman" w:cs="Times New Roman"/>
          <w:sz w:val="28"/>
          <w:szCs w:val="28"/>
        </w:rPr>
        <w:t>"- глагол связк</w:t>
      </w:r>
      <w:r w:rsidR="001E6AFF" w:rsidRPr="00137ED4">
        <w:rPr>
          <w:rFonts w:ascii="Times New Roman" w:hAnsi="Times New Roman" w:cs="Times New Roman"/>
          <w:sz w:val="28"/>
          <w:szCs w:val="28"/>
        </w:rPr>
        <w:t>а. Ставим этот же глагол в будущ</w:t>
      </w:r>
      <w:r w:rsidR="00820118" w:rsidRPr="00137ED4">
        <w:rPr>
          <w:rFonts w:ascii="Times New Roman" w:hAnsi="Times New Roman" w:cs="Times New Roman"/>
          <w:sz w:val="28"/>
          <w:szCs w:val="28"/>
        </w:rPr>
        <w:t>ем времени- получаем: "</w:t>
      </w:r>
      <w:proofErr w:type="spellStart"/>
      <w:r w:rsidR="00820118" w:rsidRPr="00137ED4">
        <w:rPr>
          <w:rFonts w:ascii="Times New Roman" w:hAnsi="Times New Roman" w:cs="Times New Roman"/>
          <w:sz w:val="28"/>
          <w:szCs w:val="28"/>
        </w:rPr>
        <w:t>хъвазе</w:t>
      </w:r>
      <w:proofErr w:type="spellEnd"/>
      <w:r w:rsidR="00820118" w:rsidRPr="0013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118" w:rsidRPr="00137ED4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820118" w:rsidRPr="00137ED4">
        <w:rPr>
          <w:rFonts w:ascii="Times New Roman" w:hAnsi="Times New Roman" w:cs="Times New Roman"/>
          <w:sz w:val="28"/>
          <w:szCs w:val="28"/>
        </w:rPr>
        <w:t>"- напишу, так же определяем к каким частям речи относятся  части составного глагола. "</w:t>
      </w:r>
      <w:proofErr w:type="spellStart"/>
      <w:r w:rsidR="00820118" w:rsidRPr="00137ED4">
        <w:rPr>
          <w:rFonts w:ascii="Times New Roman" w:hAnsi="Times New Roman" w:cs="Times New Roman"/>
          <w:sz w:val="28"/>
          <w:szCs w:val="28"/>
        </w:rPr>
        <w:t>Хъвазе</w:t>
      </w:r>
      <w:proofErr w:type="spellEnd"/>
      <w:r w:rsidR="00820118" w:rsidRPr="00137ED4">
        <w:rPr>
          <w:rFonts w:ascii="Times New Roman" w:hAnsi="Times New Roman" w:cs="Times New Roman"/>
          <w:sz w:val="28"/>
          <w:szCs w:val="28"/>
        </w:rPr>
        <w:t>"- начальная форма глагола- инфинитив плюс глагол связка"</w:t>
      </w:r>
      <w:proofErr w:type="spellStart"/>
      <w:r w:rsidR="00820118" w:rsidRPr="00137ED4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820118" w:rsidRPr="00137ED4">
        <w:rPr>
          <w:rFonts w:ascii="Times New Roman" w:hAnsi="Times New Roman" w:cs="Times New Roman"/>
          <w:sz w:val="28"/>
          <w:szCs w:val="28"/>
        </w:rPr>
        <w:t>".Осталось прошедшее время написал -"</w:t>
      </w:r>
      <w:proofErr w:type="spellStart"/>
      <w:r w:rsidR="00820118" w:rsidRPr="00137ED4">
        <w:rPr>
          <w:rFonts w:ascii="Times New Roman" w:hAnsi="Times New Roman" w:cs="Times New Roman"/>
          <w:sz w:val="28"/>
          <w:szCs w:val="28"/>
        </w:rPr>
        <w:t>хъван</w:t>
      </w:r>
      <w:proofErr w:type="spellEnd"/>
      <w:r w:rsidR="00820118" w:rsidRPr="0013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118" w:rsidRPr="00137ED4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820118" w:rsidRPr="00137ED4">
        <w:rPr>
          <w:rFonts w:ascii="Times New Roman" w:hAnsi="Times New Roman" w:cs="Times New Roman"/>
          <w:sz w:val="28"/>
          <w:szCs w:val="28"/>
        </w:rPr>
        <w:t>". Определяем каким путем он образовался "</w:t>
      </w:r>
      <w:proofErr w:type="spellStart"/>
      <w:r w:rsidR="00820118" w:rsidRPr="00137ED4">
        <w:rPr>
          <w:rFonts w:ascii="Times New Roman" w:hAnsi="Times New Roman" w:cs="Times New Roman"/>
          <w:sz w:val="28"/>
          <w:szCs w:val="28"/>
        </w:rPr>
        <w:t>хъван</w:t>
      </w:r>
      <w:proofErr w:type="spellEnd"/>
      <w:r w:rsidR="00820118" w:rsidRPr="00137ED4">
        <w:rPr>
          <w:rFonts w:ascii="Times New Roman" w:hAnsi="Times New Roman" w:cs="Times New Roman"/>
          <w:sz w:val="28"/>
          <w:szCs w:val="28"/>
        </w:rPr>
        <w:t>" -деепричастие прошедшего времени плюс глагол -связка "</w:t>
      </w:r>
      <w:proofErr w:type="spellStart"/>
      <w:r w:rsidR="00820118" w:rsidRPr="00137ED4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820118" w:rsidRPr="00137ED4">
        <w:rPr>
          <w:rFonts w:ascii="Times New Roman" w:hAnsi="Times New Roman" w:cs="Times New Roman"/>
          <w:sz w:val="28"/>
          <w:szCs w:val="28"/>
        </w:rPr>
        <w:t>". Как вы замети</w:t>
      </w:r>
      <w:r w:rsidR="006C7D21" w:rsidRPr="00137ED4">
        <w:rPr>
          <w:rFonts w:ascii="Times New Roman" w:hAnsi="Times New Roman" w:cs="Times New Roman"/>
          <w:sz w:val="28"/>
          <w:szCs w:val="28"/>
        </w:rPr>
        <w:t xml:space="preserve">ли, при изучении </w:t>
      </w:r>
      <w:r w:rsidR="00820118" w:rsidRPr="00137ED4">
        <w:rPr>
          <w:rFonts w:ascii="Times New Roman" w:hAnsi="Times New Roman" w:cs="Times New Roman"/>
          <w:sz w:val="28"/>
          <w:szCs w:val="28"/>
        </w:rPr>
        <w:t xml:space="preserve"> темы мы работали сообща , </w:t>
      </w:r>
      <w:r w:rsidR="008E5538" w:rsidRPr="00137ED4">
        <w:rPr>
          <w:rFonts w:ascii="Times New Roman" w:hAnsi="Times New Roman" w:cs="Times New Roman"/>
          <w:sz w:val="28"/>
          <w:szCs w:val="28"/>
        </w:rPr>
        <w:t>дети сами определяли к каким частям речи относятся части составного глагола. Я дала направление, а учащиеся продолжили сами, так как на предыдущих уроках бы</w:t>
      </w:r>
      <w:r w:rsidR="001E6AFF" w:rsidRPr="00137ED4">
        <w:rPr>
          <w:rFonts w:ascii="Times New Roman" w:hAnsi="Times New Roman" w:cs="Times New Roman"/>
          <w:sz w:val="28"/>
          <w:szCs w:val="28"/>
        </w:rPr>
        <w:t xml:space="preserve">ли повторены темы "Причастие", </w:t>
      </w:r>
      <w:r w:rsidR="008E5538" w:rsidRPr="00137ED4">
        <w:rPr>
          <w:rFonts w:ascii="Times New Roman" w:hAnsi="Times New Roman" w:cs="Times New Roman"/>
          <w:sz w:val="28"/>
          <w:szCs w:val="28"/>
        </w:rPr>
        <w:t>"Деепричастие"</w:t>
      </w:r>
      <w:r w:rsidR="00F81F5E" w:rsidRPr="00137ED4">
        <w:rPr>
          <w:rFonts w:ascii="Times New Roman" w:hAnsi="Times New Roman" w:cs="Times New Roman"/>
          <w:sz w:val="28"/>
          <w:szCs w:val="28"/>
        </w:rPr>
        <w:t>,</w:t>
      </w:r>
      <w:r w:rsidR="008E5538" w:rsidRPr="00137ED4">
        <w:rPr>
          <w:rFonts w:ascii="Times New Roman" w:hAnsi="Times New Roman" w:cs="Times New Roman"/>
          <w:sz w:val="28"/>
          <w:szCs w:val="28"/>
        </w:rPr>
        <w:t xml:space="preserve"> "Времена глаголов". Так же самостоятельно справились </w:t>
      </w:r>
      <w:r w:rsidR="00F81F5E" w:rsidRPr="00137ED4">
        <w:rPr>
          <w:rFonts w:ascii="Times New Roman" w:hAnsi="Times New Roman" w:cs="Times New Roman"/>
          <w:sz w:val="28"/>
          <w:szCs w:val="28"/>
        </w:rPr>
        <w:t>с построением интел</w:t>
      </w:r>
      <w:r w:rsidR="001E6AFF" w:rsidRPr="00137ED4">
        <w:rPr>
          <w:rFonts w:ascii="Times New Roman" w:hAnsi="Times New Roman" w:cs="Times New Roman"/>
          <w:sz w:val="28"/>
          <w:szCs w:val="28"/>
        </w:rPr>
        <w:t>л</w:t>
      </w:r>
      <w:r w:rsidR="00F81F5E" w:rsidRPr="00137ED4">
        <w:rPr>
          <w:rFonts w:ascii="Times New Roman" w:hAnsi="Times New Roman" w:cs="Times New Roman"/>
          <w:sz w:val="28"/>
          <w:szCs w:val="28"/>
        </w:rPr>
        <w:t xml:space="preserve">ект карт. </w:t>
      </w:r>
      <w:r w:rsidR="00FF19C1" w:rsidRPr="00137ED4">
        <w:rPr>
          <w:rFonts w:ascii="Times New Roman" w:hAnsi="Times New Roman" w:cs="Times New Roman"/>
          <w:sz w:val="28"/>
          <w:szCs w:val="28"/>
        </w:rPr>
        <w:t xml:space="preserve"> С</w:t>
      </w:r>
      <w:r w:rsidR="006C7D21" w:rsidRPr="00137ED4">
        <w:rPr>
          <w:rFonts w:ascii="Times New Roman" w:hAnsi="Times New Roman" w:cs="Times New Roman"/>
          <w:sz w:val="28"/>
          <w:szCs w:val="28"/>
        </w:rPr>
        <w:t>ледом первичное закрепление знаний- индив</w:t>
      </w:r>
      <w:r w:rsidR="00FF19C1" w:rsidRPr="00137ED4">
        <w:rPr>
          <w:rFonts w:ascii="Times New Roman" w:hAnsi="Times New Roman" w:cs="Times New Roman"/>
          <w:sz w:val="28"/>
          <w:szCs w:val="28"/>
        </w:rPr>
        <w:t xml:space="preserve">идуальная работа по карточкам </w:t>
      </w:r>
      <w:r w:rsidR="006C7D21" w:rsidRPr="00137ED4">
        <w:rPr>
          <w:rFonts w:ascii="Times New Roman" w:hAnsi="Times New Roman" w:cs="Times New Roman"/>
          <w:sz w:val="28"/>
          <w:szCs w:val="28"/>
        </w:rPr>
        <w:t xml:space="preserve">учащимся даются карточки, </w:t>
      </w:r>
      <w:r w:rsidR="00F75AB6" w:rsidRPr="00137ED4">
        <w:rPr>
          <w:rFonts w:ascii="Times New Roman" w:hAnsi="Times New Roman" w:cs="Times New Roman"/>
          <w:sz w:val="28"/>
          <w:szCs w:val="28"/>
        </w:rPr>
        <w:t>где записаны глаголы на русском</w:t>
      </w:r>
      <w:r w:rsidR="006C7D21" w:rsidRPr="00137ED4">
        <w:rPr>
          <w:rFonts w:ascii="Times New Roman" w:hAnsi="Times New Roman" w:cs="Times New Roman"/>
          <w:sz w:val="28"/>
          <w:szCs w:val="28"/>
        </w:rPr>
        <w:t xml:space="preserve"> языке, ребята переводят на аварский язык и получают составные глаголы, далее я предлагаю </w:t>
      </w:r>
      <w:proofErr w:type="spellStart"/>
      <w:r w:rsidR="006C7D21" w:rsidRPr="00137ED4">
        <w:rPr>
          <w:rFonts w:ascii="Times New Roman" w:hAnsi="Times New Roman" w:cs="Times New Roman"/>
          <w:sz w:val="28"/>
          <w:szCs w:val="28"/>
        </w:rPr>
        <w:t>взаимопреверку</w:t>
      </w:r>
      <w:proofErr w:type="spellEnd"/>
      <w:r w:rsidR="006C7D21" w:rsidRPr="00137ED4">
        <w:rPr>
          <w:rFonts w:ascii="Times New Roman" w:hAnsi="Times New Roman" w:cs="Times New Roman"/>
          <w:sz w:val="28"/>
          <w:szCs w:val="28"/>
        </w:rPr>
        <w:t xml:space="preserve">. </w:t>
      </w:r>
      <w:r w:rsidR="00F75AB6" w:rsidRPr="00137ED4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561930" w:rsidRPr="00137ED4">
        <w:rPr>
          <w:rFonts w:ascii="Times New Roman" w:hAnsi="Times New Roman" w:cs="Times New Roman"/>
          <w:sz w:val="28"/>
          <w:szCs w:val="28"/>
        </w:rPr>
        <w:t xml:space="preserve"> идет рубрика "Знаете ли вы?</w:t>
      </w:r>
      <w:r w:rsidR="00B8601B" w:rsidRPr="00137ED4">
        <w:rPr>
          <w:rFonts w:ascii="Times New Roman" w:hAnsi="Times New Roman" w:cs="Times New Roman"/>
          <w:sz w:val="28"/>
          <w:szCs w:val="28"/>
        </w:rPr>
        <w:t>" Все мы знаем,  что морфологиче</w:t>
      </w:r>
      <w:r w:rsidR="007D391E" w:rsidRPr="00137ED4">
        <w:rPr>
          <w:rFonts w:ascii="Times New Roman" w:hAnsi="Times New Roman" w:cs="Times New Roman"/>
          <w:sz w:val="28"/>
          <w:szCs w:val="28"/>
        </w:rPr>
        <w:t xml:space="preserve">ская структура языков мира имеет </w:t>
      </w:r>
      <w:r w:rsidR="00B8601B" w:rsidRPr="00137ED4">
        <w:rPr>
          <w:rFonts w:ascii="Times New Roman" w:hAnsi="Times New Roman" w:cs="Times New Roman"/>
          <w:sz w:val="28"/>
          <w:szCs w:val="28"/>
        </w:rPr>
        <w:t xml:space="preserve"> схожесть и отличие. Покажем схожесть образование составных глаголов в английском языке. Приведем пример глагола играть "</w:t>
      </w:r>
      <w:r w:rsidR="00F81F5E" w:rsidRPr="00137ED4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B8601B" w:rsidRPr="00137ED4">
        <w:rPr>
          <w:rFonts w:ascii="Times New Roman" w:hAnsi="Times New Roman" w:cs="Times New Roman"/>
          <w:sz w:val="28"/>
          <w:szCs w:val="28"/>
        </w:rPr>
        <w:t xml:space="preserve"> </w:t>
      </w:r>
      <w:r w:rsidR="00F81F5E" w:rsidRPr="00137ED4">
        <w:rPr>
          <w:rFonts w:ascii="Times New Roman" w:hAnsi="Times New Roman" w:cs="Times New Roman"/>
          <w:sz w:val="28"/>
          <w:szCs w:val="28"/>
        </w:rPr>
        <w:t>"</w:t>
      </w:r>
      <w:r w:rsidR="00B8601B" w:rsidRPr="00137ED4">
        <w:rPr>
          <w:rFonts w:ascii="Times New Roman" w:hAnsi="Times New Roman" w:cs="Times New Roman"/>
          <w:sz w:val="28"/>
          <w:szCs w:val="28"/>
        </w:rPr>
        <w:t xml:space="preserve">, поставим глагол в будущем времени , получим  </w:t>
      </w:r>
      <w:r w:rsidR="00B8601B" w:rsidRPr="00137ED4"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="00B8601B" w:rsidRPr="00137ED4">
        <w:rPr>
          <w:rFonts w:ascii="Times New Roman" w:hAnsi="Times New Roman" w:cs="Times New Roman"/>
          <w:sz w:val="28"/>
          <w:szCs w:val="28"/>
        </w:rPr>
        <w:t xml:space="preserve"> </w:t>
      </w:r>
      <w:r w:rsidR="00F81F5E" w:rsidRPr="00137ED4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B8601B" w:rsidRPr="00137ED4">
        <w:rPr>
          <w:rFonts w:ascii="Times New Roman" w:hAnsi="Times New Roman" w:cs="Times New Roman"/>
          <w:sz w:val="28"/>
          <w:szCs w:val="28"/>
        </w:rPr>
        <w:t xml:space="preserve"> , мы видим, что в английском языке, , как и в аварском языке образовывается будущее время глагола.</w:t>
      </w:r>
      <w:r w:rsidR="001E6AFF" w:rsidRPr="00137ED4">
        <w:rPr>
          <w:rFonts w:ascii="Times New Roman" w:hAnsi="Times New Roman" w:cs="Times New Roman"/>
          <w:sz w:val="28"/>
          <w:szCs w:val="28"/>
        </w:rPr>
        <w:t xml:space="preserve"> Далее идет </w:t>
      </w:r>
      <w:proofErr w:type="spellStart"/>
      <w:r w:rsidR="001E6AFF" w:rsidRPr="00137ED4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="001E6AFF" w:rsidRPr="00137ED4">
        <w:rPr>
          <w:rFonts w:ascii="Times New Roman" w:hAnsi="Times New Roman" w:cs="Times New Roman"/>
          <w:sz w:val="28"/>
          <w:szCs w:val="28"/>
        </w:rPr>
        <w:t xml:space="preserve"> аспект урока- "</w:t>
      </w:r>
      <w:proofErr w:type="spellStart"/>
      <w:r w:rsidR="001E6AFF" w:rsidRPr="00137ED4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1E6AFF" w:rsidRPr="00137ED4">
        <w:rPr>
          <w:rFonts w:ascii="Times New Roman" w:hAnsi="Times New Roman" w:cs="Times New Roman"/>
          <w:sz w:val="28"/>
          <w:szCs w:val="28"/>
        </w:rPr>
        <w:t>".</w:t>
      </w:r>
      <w:r w:rsidR="006C7D21" w:rsidRPr="00137ED4">
        <w:rPr>
          <w:rFonts w:ascii="Times New Roman" w:hAnsi="Times New Roman" w:cs="Times New Roman"/>
          <w:sz w:val="28"/>
          <w:szCs w:val="28"/>
        </w:rPr>
        <w:t>Следующее задание "Цифровой диктант" работа  в команде. Так как ребята р</w:t>
      </w:r>
      <w:r w:rsidR="0002359F" w:rsidRPr="00137ED4">
        <w:rPr>
          <w:rFonts w:ascii="Times New Roman" w:hAnsi="Times New Roman" w:cs="Times New Roman"/>
          <w:sz w:val="28"/>
          <w:szCs w:val="28"/>
        </w:rPr>
        <w:t>азделены на три команды</w:t>
      </w:r>
      <w:r w:rsidR="006C7D21" w:rsidRPr="00137ED4">
        <w:rPr>
          <w:rFonts w:ascii="Times New Roman" w:hAnsi="Times New Roman" w:cs="Times New Roman"/>
          <w:sz w:val="28"/>
          <w:szCs w:val="28"/>
        </w:rPr>
        <w:t xml:space="preserve"> получили названия времен года, выбирают </w:t>
      </w:r>
      <w:r w:rsidR="0002359F" w:rsidRPr="00137ED4">
        <w:rPr>
          <w:rFonts w:ascii="Times New Roman" w:hAnsi="Times New Roman" w:cs="Times New Roman"/>
          <w:sz w:val="28"/>
          <w:szCs w:val="28"/>
        </w:rPr>
        <w:t xml:space="preserve">глаголы, которые относятся именно к их времени. Для экономии времени записывают цифры, а не слова. Ребята работают в команде сообща. Отвечает за команду один ученик. </w:t>
      </w:r>
    </w:p>
    <w:p w:rsidR="00FD79D8" w:rsidRPr="00137ED4" w:rsidRDefault="0002359F" w:rsidP="00381A78">
      <w:pPr>
        <w:pStyle w:val="a5"/>
        <w:spacing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37ED4">
        <w:rPr>
          <w:rFonts w:ascii="Times New Roman" w:hAnsi="Times New Roman" w:cs="Times New Roman"/>
          <w:sz w:val="28"/>
          <w:szCs w:val="28"/>
        </w:rPr>
        <w:t xml:space="preserve">Далее идет вторичное закрепление знаний, задания усложняются, используя дифференцирующий подход обучения и </w:t>
      </w:r>
      <w:proofErr w:type="spellStart"/>
      <w:r w:rsidRPr="00137ED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3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ED4">
        <w:rPr>
          <w:rFonts w:ascii="Times New Roman" w:hAnsi="Times New Roman" w:cs="Times New Roman"/>
          <w:sz w:val="28"/>
          <w:szCs w:val="28"/>
        </w:rPr>
        <w:lastRenderedPageBreak/>
        <w:t>техологии</w:t>
      </w:r>
      <w:proofErr w:type="spellEnd"/>
      <w:r w:rsidRPr="00137ED4">
        <w:rPr>
          <w:rFonts w:ascii="Times New Roman" w:hAnsi="Times New Roman" w:cs="Times New Roman"/>
          <w:sz w:val="28"/>
          <w:szCs w:val="28"/>
        </w:rPr>
        <w:t xml:space="preserve"> на уроке мы работаем по тексту  в учебнике.</w:t>
      </w:r>
      <w:r w:rsidR="001E6AFF" w:rsidRPr="00137ED4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F53C82" w:rsidRPr="00137ED4">
        <w:rPr>
          <w:rFonts w:ascii="Times New Roman" w:hAnsi="Times New Roman" w:cs="Times New Roman"/>
          <w:sz w:val="28"/>
          <w:szCs w:val="28"/>
        </w:rPr>
        <w:t xml:space="preserve"> воспитательного характера. </w:t>
      </w:r>
      <w:r w:rsidR="001E6AFF" w:rsidRPr="00137ED4">
        <w:rPr>
          <w:rFonts w:ascii="Times New Roman" w:hAnsi="Times New Roman" w:cs="Times New Roman"/>
          <w:sz w:val="28"/>
          <w:szCs w:val="28"/>
        </w:rPr>
        <w:t xml:space="preserve"> </w:t>
      </w:r>
      <w:r w:rsidRPr="00137ED4">
        <w:rPr>
          <w:rFonts w:ascii="Times New Roman" w:hAnsi="Times New Roman" w:cs="Times New Roman"/>
          <w:sz w:val="28"/>
          <w:szCs w:val="28"/>
        </w:rPr>
        <w:t xml:space="preserve"> Учащиеся находят в тексте со</w:t>
      </w:r>
      <w:r w:rsidR="00FF19C1" w:rsidRPr="00137ED4">
        <w:rPr>
          <w:rFonts w:ascii="Times New Roman" w:hAnsi="Times New Roman" w:cs="Times New Roman"/>
          <w:sz w:val="28"/>
          <w:szCs w:val="28"/>
        </w:rPr>
        <w:t>с</w:t>
      </w:r>
      <w:r w:rsidRPr="00137ED4">
        <w:rPr>
          <w:rFonts w:ascii="Times New Roman" w:hAnsi="Times New Roman" w:cs="Times New Roman"/>
          <w:sz w:val="28"/>
          <w:szCs w:val="28"/>
        </w:rPr>
        <w:t xml:space="preserve">тавные глаголы, определяют время. Определяют основную мысль текста, текст на тему "Вредные привычки". Учащиеся приходят к выводу, что каждый из них должен беречь свое здоровье. </w:t>
      </w:r>
      <w:r w:rsidR="00FD79D8" w:rsidRPr="00137E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992" w:rsidRPr="00137ED4" w:rsidRDefault="00F53C82" w:rsidP="00381A78">
      <w:pPr>
        <w:pStyle w:val="a5"/>
        <w:spacing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37ED4">
        <w:rPr>
          <w:rFonts w:ascii="Times New Roman" w:hAnsi="Times New Roman" w:cs="Times New Roman"/>
          <w:sz w:val="28"/>
          <w:szCs w:val="28"/>
        </w:rPr>
        <w:t>"</w:t>
      </w:r>
      <w:r w:rsidR="00FD79D8" w:rsidRPr="00137ED4">
        <w:rPr>
          <w:rFonts w:ascii="Times New Roman" w:hAnsi="Times New Roman" w:cs="Times New Roman"/>
          <w:sz w:val="28"/>
          <w:szCs w:val="28"/>
        </w:rPr>
        <w:t xml:space="preserve">Ну </w:t>
      </w:r>
      <w:r w:rsidR="0002359F" w:rsidRPr="00137ED4">
        <w:rPr>
          <w:rFonts w:ascii="Times New Roman" w:hAnsi="Times New Roman" w:cs="Times New Roman"/>
          <w:sz w:val="28"/>
          <w:szCs w:val="28"/>
        </w:rPr>
        <w:t xml:space="preserve"> какой же получит</w:t>
      </w:r>
      <w:r w:rsidR="00FD79D8" w:rsidRPr="00137ED4">
        <w:rPr>
          <w:rFonts w:ascii="Times New Roman" w:hAnsi="Times New Roman" w:cs="Times New Roman"/>
          <w:sz w:val="28"/>
          <w:szCs w:val="28"/>
        </w:rPr>
        <w:t>с</w:t>
      </w:r>
      <w:r w:rsidRPr="00137ED4">
        <w:rPr>
          <w:rFonts w:ascii="Times New Roman" w:hAnsi="Times New Roman" w:cs="Times New Roman"/>
          <w:sz w:val="28"/>
          <w:szCs w:val="28"/>
        </w:rPr>
        <w:t>я урок без творческого задания?"</w:t>
      </w:r>
      <w:r w:rsidR="00FD79D8" w:rsidRPr="00137ED4">
        <w:rPr>
          <w:rFonts w:ascii="Times New Roman" w:hAnsi="Times New Roman" w:cs="Times New Roman"/>
          <w:sz w:val="28"/>
          <w:szCs w:val="28"/>
        </w:rPr>
        <w:t xml:space="preserve"> </w:t>
      </w:r>
      <w:r w:rsidRPr="00137ED4">
        <w:rPr>
          <w:rFonts w:ascii="Times New Roman" w:hAnsi="Times New Roman" w:cs="Times New Roman"/>
          <w:sz w:val="28"/>
          <w:szCs w:val="28"/>
        </w:rPr>
        <w:t>-д</w:t>
      </w:r>
      <w:r w:rsidR="00FD79D8" w:rsidRPr="00137ED4">
        <w:rPr>
          <w:rFonts w:ascii="Times New Roman" w:hAnsi="Times New Roman" w:cs="Times New Roman"/>
          <w:sz w:val="28"/>
          <w:szCs w:val="28"/>
        </w:rPr>
        <w:t>умаете вы. Так следом идет задание творческого характера. Нужно написать сочинение -миниатюру на тему "Наш обычай" используя при этом составные глаголы. С обычаями нашего села учащиеся хорошо знакомы, знаю, что это для них совсем несложно. Один ученик с команды зачитывает сочинение. М</w:t>
      </w:r>
      <w:r w:rsidR="00FF19C1" w:rsidRPr="00137ED4">
        <w:rPr>
          <w:rFonts w:ascii="Times New Roman" w:hAnsi="Times New Roman" w:cs="Times New Roman"/>
          <w:sz w:val="28"/>
          <w:szCs w:val="28"/>
        </w:rPr>
        <w:t xml:space="preserve">ои ученики привели пример обычай </w:t>
      </w:r>
      <w:r w:rsidR="00FD79D8" w:rsidRPr="00137ED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FD79D8" w:rsidRPr="00137ED4">
        <w:rPr>
          <w:rFonts w:ascii="Times New Roman" w:hAnsi="Times New Roman" w:cs="Times New Roman"/>
          <w:sz w:val="28"/>
          <w:szCs w:val="28"/>
        </w:rPr>
        <w:t>Гвай</w:t>
      </w:r>
      <w:proofErr w:type="spellEnd"/>
      <w:r w:rsidR="00FF19C1" w:rsidRPr="00137ED4">
        <w:rPr>
          <w:rFonts w:ascii="Times New Roman" w:hAnsi="Times New Roman" w:cs="Times New Roman"/>
          <w:sz w:val="28"/>
          <w:szCs w:val="28"/>
        </w:rPr>
        <w:t xml:space="preserve"> бай"- коллективный труд,  "</w:t>
      </w:r>
      <w:r w:rsidR="00023369" w:rsidRPr="00137ED4">
        <w:rPr>
          <w:rFonts w:ascii="Times New Roman" w:hAnsi="Times New Roman" w:cs="Times New Roman"/>
          <w:sz w:val="28"/>
          <w:szCs w:val="28"/>
        </w:rPr>
        <w:t>Свад</w:t>
      </w:r>
      <w:r w:rsidRPr="00137ED4">
        <w:rPr>
          <w:rFonts w:ascii="Times New Roman" w:hAnsi="Times New Roman" w:cs="Times New Roman"/>
          <w:sz w:val="28"/>
          <w:szCs w:val="28"/>
        </w:rPr>
        <w:t>ебный наряд -</w:t>
      </w:r>
      <w:proofErr w:type="spellStart"/>
      <w:r w:rsidRPr="00137ED4">
        <w:rPr>
          <w:rFonts w:ascii="Times New Roman" w:hAnsi="Times New Roman" w:cs="Times New Roman"/>
          <w:sz w:val="28"/>
          <w:szCs w:val="28"/>
        </w:rPr>
        <w:t>маргъал</w:t>
      </w:r>
      <w:proofErr w:type="spellEnd"/>
      <w:r w:rsidRPr="00137ED4">
        <w:rPr>
          <w:rFonts w:ascii="Times New Roman" w:hAnsi="Times New Roman" w:cs="Times New Roman"/>
          <w:sz w:val="28"/>
          <w:szCs w:val="28"/>
        </w:rPr>
        <w:t>","Посиделки"</w:t>
      </w:r>
      <w:r w:rsidR="00023369" w:rsidRPr="00137ED4">
        <w:rPr>
          <w:rFonts w:ascii="Times New Roman" w:hAnsi="Times New Roman" w:cs="Times New Roman"/>
          <w:sz w:val="28"/>
          <w:szCs w:val="28"/>
        </w:rPr>
        <w:t>. После я приглашаю на урок информатора, которая будет детально описывать традиционный свадебный наряд, который был упомянут в ходе урока. Как вы заметили, свадебный наряд очень праздничный и неудобны</w:t>
      </w:r>
      <w:r w:rsidR="00381A78" w:rsidRPr="00137ED4">
        <w:rPr>
          <w:rFonts w:ascii="Times New Roman" w:hAnsi="Times New Roman" w:cs="Times New Roman"/>
          <w:sz w:val="28"/>
          <w:szCs w:val="28"/>
        </w:rPr>
        <w:t>й , в нем на уроке не посидишь,</w:t>
      </w:r>
      <w:r w:rsidR="00B465CA" w:rsidRPr="00137ED4">
        <w:rPr>
          <w:rFonts w:ascii="Times New Roman" w:hAnsi="Times New Roman" w:cs="Times New Roman"/>
          <w:sz w:val="28"/>
          <w:szCs w:val="28"/>
        </w:rPr>
        <w:t xml:space="preserve"> </w:t>
      </w:r>
      <w:r w:rsidR="00023369" w:rsidRPr="00137ED4">
        <w:rPr>
          <w:rFonts w:ascii="Times New Roman" w:hAnsi="Times New Roman" w:cs="Times New Roman"/>
          <w:sz w:val="28"/>
          <w:szCs w:val="28"/>
        </w:rPr>
        <w:t>поэтому я оставила демонстрацию на</w:t>
      </w:r>
      <w:r w:rsidR="00381A78" w:rsidRPr="00137ED4">
        <w:rPr>
          <w:rFonts w:ascii="Times New Roman" w:hAnsi="Times New Roman" w:cs="Times New Roman"/>
          <w:sz w:val="28"/>
          <w:szCs w:val="28"/>
        </w:rPr>
        <w:t>циональной одежды ставила под конец,</w:t>
      </w:r>
      <w:r w:rsidR="00023369" w:rsidRPr="00137ED4">
        <w:rPr>
          <w:rFonts w:ascii="Times New Roman" w:hAnsi="Times New Roman" w:cs="Times New Roman"/>
          <w:sz w:val="28"/>
          <w:szCs w:val="28"/>
        </w:rPr>
        <w:t xml:space="preserve"> урока.</w:t>
      </w:r>
      <w:r w:rsidR="00B465CA" w:rsidRPr="00137ED4">
        <w:rPr>
          <w:rFonts w:ascii="Times New Roman" w:hAnsi="Times New Roman" w:cs="Times New Roman"/>
          <w:sz w:val="28"/>
          <w:szCs w:val="28"/>
        </w:rPr>
        <w:t xml:space="preserve"> Далее мы сравниваем национальный свадебный наряд разных национальностей России. Находим схожесть и отличии. </w:t>
      </w:r>
      <w:r w:rsidR="00023369" w:rsidRPr="00137ED4">
        <w:rPr>
          <w:rFonts w:ascii="Times New Roman" w:hAnsi="Times New Roman" w:cs="Times New Roman"/>
          <w:sz w:val="28"/>
          <w:szCs w:val="28"/>
        </w:rPr>
        <w:t xml:space="preserve"> Е</w:t>
      </w:r>
      <w:r w:rsidRPr="00137ED4">
        <w:rPr>
          <w:rFonts w:ascii="Times New Roman" w:hAnsi="Times New Roman" w:cs="Times New Roman"/>
          <w:sz w:val="28"/>
          <w:szCs w:val="28"/>
        </w:rPr>
        <w:t>сли бы и учащиеся не вспомнили  этот обычай</w:t>
      </w:r>
      <w:r w:rsidR="00023369" w:rsidRPr="00137ED4">
        <w:rPr>
          <w:rFonts w:ascii="Times New Roman" w:hAnsi="Times New Roman" w:cs="Times New Roman"/>
          <w:sz w:val="28"/>
          <w:szCs w:val="28"/>
        </w:rPr>
        <w:t>, я сама напомнила бы и пригласила бы информатора. На эт</w:t>
      </w:r>
      <w:r w:rsidR="00561930" w:rsidRPr="00137ED4">
        <w:rPr>
          <w:rFonts w:ascii="Times New Roman" w:hAnsi="Times New Roman" w:cs="Times New Roman"/>
          <w:sz w:val="28"/>
          <w:szCs w:val="28"/>
        </w:rPr>
        <w:t>апе рефлексии  р</w:t>
      </w:r>
      <w:r w:rsidR="00023369" w:rsidRPr="00137ED4">
        <w:rPr>
          <w:rFonts w:ascii="Times New Roman" w:hAnsi="Times New Roman" w:cs="Times New Roman"/>
          <w:sz w:val="28"/>
          <w:szCs w:val="28"/>
        </w:rPr>
        <w:t xml:space="preserve">ебята заполнили таблицу </w:t>
      </w:r>
      <w:r w:rsidR="00561930" w:rsidRPr="00137ED4">
        <w:rPr>
          <w:rFonts w:ascii="Times New Roman" w:hAnsi="Times New Roman" w:cs="Times New Roman"/>
          <w:sz w:val="28"/>
          <w:szCs w:val="28"/>
        </w:rPr>
        <w:t xml:space="preserve">ЗХУ, выставляем оценки, каждый ученик оценивает свою деятельность на уроке,  я же оцениваю работу команд и подвожу итоги. Ребята </w:t>
      </w:r>
      <w:proofErr w:type="spellStart"/>
      <w:r w:rsidR="00561930" w:rsidRPr="00137ED4">
        <w:rPr>
          <w:rFonts w:ascii="Times New Roman" w:hAnsi="Times New Roman" w:cs="Times New Roman"/>
          <w:sz w:val="28"/>
          <w:szCs w:val="28"/>
        </w:rPr>
        <w:t>смайлами</w:t>
      </w:r>
      <w:proofErr w:type="spellEnd"/>
      <w:r w:rsidR="00561930" w:rsidRPr="00137ED4">
        <w:rPr>
          <w:rFonts w:ascii="Times New Roman" w:hAnsi="Times New Roman" w:cs="Times New Roman"/>
          <w:sz w:val="28"/>
          <w:szCs w:val="28"/>
        </w:rPr>
        <w:t xml:space="preserve"> показывают свое впечатление, которое сложилось о уроке.  Домашнее задание :каждый ученик должен подготовит</w:t>
      </w:r>
      <w:r w:rsidRPr="00137ED4">
        <w:rPr>
          <w:rFonts w:ascii="Times New Roman" w:hAnsi="Times New Roman" w:cs="Times New Roman"/>
          <w:sz w:val="28"/>
          <w:szCs w:val="28"/>
        </w:rPr>
        <w:t xml:space="preserve">ь  карточку </w:t>
      </w:r>
      <w:r w:rsidR="00561930" w:rsidRPr="00137ED4">
        <w:rPr>
          <w:rFonts w:ascii="Times New Roman" w:hAnsi="Times New Roman" w:cs="Times New Roman"/>
          <w:sz w:val="28"/>
          <w:szCs w:val="28"/>
        </w:rPr>
        <w:t xml:space="preserve"> для соседа по парте на следующий урок на тему "</w:t>
      </w:r>
      <w:proofErr w:type="spellStart"/>
      <w:r w:rsidR="00561930" w:rsidRPr="00137ED4">
        <w:rPr>
          <w:rFonts w:ascii="Times New Roman" w:hAnsi="Times New Roman" w:cs="Times New Roman"/>
          <w:sz w:val="28"/>
          <w:szCs w:val="28"/>
        </w:rPr>
        <w:t>Составиял</w:t>
      </w:r>
      <w:proofErr w:type="spellEnd"/>
      <w:r w:rsidR="00561930" w:rsidRPr="00137ED4">
        <w:rPr>
          <w:rFonts w:ascii="Times New Roman" w:hAnsi="Times New Roman" w:cs="Times New Roman"/>
          <w:sz w:val="28"/>
          <w:szCs w:val="28"/>
        </w:rPr>
        <w:t xml:space="preserve"> глаголал". На следующем уроке учащиеся обмениваются карточками, после </w:t>
      </w:r>
      <w:proofErr w:type="spellStart"/>
      <w:r w:rsidR="00561930" w:rsidRPr="00137ED4">
        <w:rPr>
          <w:rFonts w:ascii="Times New Roman" w:hAnsi="Times New Roman" w:cs="Times New Roman"/>
          <w:sz w:val="28"/>
          <w:szCs w:val="28"/>
        </w:rPr>
        <w:t>взаимопроверяют</w:t>
      </w:r>
      <w:proofErr w:type="spellEnd"/>
      <w:r w:rsidR="00561930" w:rsidRPr="00137ED4">
        <w:rPr>
          <w:rFonts w:ascii="Times New Roman" w:hAnsi="Times New Roman" w:cs="Times New Roman"/>
          <w:sz w:val="28"/>
          <w:szCs w:val="28"/>
        </w:rPr>
        <w:t>.</w:t>
      </w:r>
    </w:p>
    <w:p w:rsidR="00842F0A" w:rsidRPr="00137ED4" w:rsidRDefault="00842F0A" w:rsidP="00B465CA">
      <w:pPr>
        <w:pStyle w:val="a5"/>
        <w:spacing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37ED4">
        <w:rPr>
          <w:rFonts w:ascii="Times New Roman" w:hAnsi="Times New Roman" w:cs="Times New Roman"/>
          <w:sz w:val="28"/>
          <w:szCs w:val="28"/>
        </w:rPr>
        <w:t xml:space="preserve"> Уважаемые  члены жюри, мне кажется , вас заинтриговал наш </w:t>
      </w:r>
      <w:r w:rsidR="00381A78" w:rsidRPr="00137ED4">
        <w:rPr>
          <w:rFonts w:ascii="Times New Roman" w:hAnsi="Times New Roman" w:cs="Times New Roman"/>
          <w:sz w:val="28"/>
          <w:szCs w:val="28"/>
        </w:rPr>
        <w:t xml:space="preserve">уникальный национальный </w:t>
      </w:r>
      <w:r w:rsidRPr="00137ED4">
        <w:rPr>
          <w:rFonts w:ascii="Times New Roman" w:hAnsi="Times New Roman" w:cs="Times New Roman"/>
          <w:sz w:val="28"/>
          <w:szCs w:val="28"/>
        </w:rPr>
        <w:t>свадебный наряд</w:t>
      </w:r>
      <w:r w:rsidR="00FA113C" w:rsidRPr="00137ED4">
        <w:rPr>
          <w:rFonts w:ascii="Times New Roman" w:hAnsi="Times New Roman" w:cs="Times New Roman"/>
          <w:sz w:val="28"/>
          <w:szCs w:val="28"/>
        </w:rPr>
        <w:t xml:space="preserve"> </w:t>
      </w:r>
      <w:r w:rsidRPr="0013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ED4">
        <w:rPr>
          <w:rFonts w:ascii="Times New Roman" w:hAnsi="Times New Roman" w:cs="Times New Roman"/>
          <w:sz w:val="28"/>
          <w:szCs w:val="28"/>
        </w:rPr>
        <w:t>Ругуджинки</w:t>
      </w:r>
      <w:proofErr w:type="spellEnd"/>
      <w:r w:rsidRPr="00137ED4">
        <w:rPr>
          <w:rFonts w:ascii="Times New Roman" w:hAnsi="Times New Roman" w:cs="Times New Roman"/>
          <w:sz w:val="28"/>
          <w:szCs w:val="28"/>
        </w:rPr>
        <w:t xml:space="preserve"> , </w:t>
      </w:r>
      <w:r w:rsidR="005E54EC" w:rsidRPr="00137ED4">
        <w:rPr>
          <w:rFonts w:ascii="Times New Roman" w:hAnsi="Times New Roman" w:cs="Times New Roman"/>
          <w:sz w:val="28"/>
          <w:szCs w:val="28"/>
        </w:rPr>
        <w:t xml:space="preserve">который был упомянут в ходе урока, </w:t>
      </w:r>
      <w:r w:rsidRPr="00137ED4">
        <w:rPr>
          <w:rFonts w:ascii="Times New Roman" w:hAnsi="Times New Roman" w:cs="Times New Roman"/>
          <w:sz w:val="28"/>
          <w:szCs w:val="28"/>
        </w:rPr>
        <w:t>поэтому с вашего позволения</w:t>
      </w:r>
      <w:r w:rsidR="005E54EC" w:rsidRPr="00137ED4">
        <w:rPr>
          <w:rFonts w:ascii="Times New Roman" w:hAnsi="Times New Roman" w:cs="Times New Roman"/>
          <w:sz w:val="28"/>
          <w:szCs w:val="28"/>
        </w:rPr>
        <w:t xml:space="preserve">, мы  покажем в </w:t>
      </w:r>
      <w:r w:rsidR="005E54EC" w:rsidRPr="00137ED4">
        <w:rPr>
          <w:rFonts w:ascii="Times New Roman" w:hAnsi="Times New Roman" w:cs="Times New Roman"/>
          <w:sz w:val="28"/>
          <w:szCs w:val="28"/>
        </w:rPr>
        <w:lastRenderedPageBreak/>
        <w:t xml:space="preserve">живую образ </w:t>
      </w:r>
      <w:proofErr w:type="spellStart"/>
      <w:r w:rsidR="005E54EC" w:rsidRPr="00137ED4">
        <w:rPr>
          <w:rFonts w:ascii="Times New Roman" w:hAnsi="Times New Roman" w:cs="Times New Roman"/>
          <w:sz w:val="28"/>
          <w:szCs w:val="28"/>
        </w:rPr>
        <w:t>Ругуджинской</w:t>
      </w:r>
      <w:proofErr w:type="spellEnd"/>
      <w:r w:rsidR="005E54EC" w:rsidRPr="00137ED4">
        <w:rPr>
          <w:rFonts w:ascii="Times New Roman" w:hAnsi="Times New Roman" w:cs="Times New Roman"/>
          <w:sz w:val="28"/>
          <w:szCs w:val="28"/>
        </w:rPr>
        <w:t xml:space="preserve"> невесты, и детально опишем каждый элемент наряда.</w:t>
      </w:r>
    </w:p>
    <w:p w:rsidR="00842F0A" w:rsidRPr="00137ED4" w:rsidRDefault="00194F25" w:rsidP="00842F0A">
      <w:pPr>
        <w:shd w:val="clear" w:color="auto" w:fill="FFFFFF"/>
        <w:spacing w:before="12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Маргъал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уникальное дагестанское украшение. Традиционные женские украшения народов аварской группы примечательны, в первую очередь, уникальной сохранностью архаических художественных форм и декоративных мотивов, восходящих к эпохе бронзы. Одним из самых древних является тип нашивных украшений, о чем свидетельствуют, достаточно, многочисленные археологические находки, датируемые VIII – X вв. К этому типу относится и «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маргъал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— украшение из сел. 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Ругуджа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Гунибский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район, о котором и пойдет далее речь.</w:t>
      </w:r>
    </w:p>
    <w:p w:rsidR="00842F0A" w:rsidRPr="00137ED4" w:rsidRDefault="00194F25" w:rsidP="00842F0A">
      <w:pPr>
        <w:shd w:val="clear" w:color="auto" w:fill="FFFFFF"/>
        <w:spacing w:before="12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Ругуджинская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невеста в день свадьбы надевала уникальное 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налобно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теменное украшение 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маргъал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 авар. «жемчужина»), не имеющее аналогов ни в одном другом селении Дагестана. Это исключительно свадебное украшение, надеваемое девушкой один раз в жизни и передаваемое из поколения в поколение, от матери к дочери. </w:t>
      </w:r>
      <w:r w:rsidR="00FA113C"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842F0A" w:rsidRPr="00137ED4" w:rsidRDefault="00194F25" w:rsidP="00842F0A">
      <w:pPr>
        <w:shd w:val="clear" w:color="auto" w:fill="FFFFFF"/>
        <w:spacing w:before="12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Невесту вели в дом жениха ночью, а ее наряд полностью скрывал фигуру и особенно лицо. Ювелирные украшения, которые являлись неотъемлемой частью свадебного наряда, также выполняли функцию оберегов. Таким образом, художественные формы подчинялись сакральному содержанию украшения, которое являлось его сутью.</w:t>
      </w:r>
    </w:p>
    <w:p w:rsidR="00842F0A" w:rsidRPr="00137ED4" w:rsidRDefault="00194F25" w:rsidP="00842F0A">
      <w:pPr>
        <w:shd w:val="clear" w:color="auto" w:fill="FFFFFF"/>
        <w:spacing w:before="12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декоре почти всех серебряных элементов фигурируют древние символы (круг, свастика, треугольник, зооморфные образы), которые являются визуальными архетипами архаических культур почти всех стран мира, выполняя функцию оберега.</w:t>
      </w:r>
    </w:p>
    <w:p w:rsidR="00842F0A" w:rsidRPr="00137ED4" w:rsidRDefault="00194F25" w:rsidP="00842F0A">
      <w:pPr>
        <w:shd w:val="clear" w:color="auto" w:fill="FFFFFF"/>
        <w:spacing w:before="12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Основа представляла собой четырехугольник из дорогого однотонного материала (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дарай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зарбаб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шелк, парча) чаще всего красного или фиолетового цвета на подкладке из ситца с пришитыми к нему ленточками для закрепления на затылке. Каждая деталь 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маргъал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располагалась в строго определенном месте. Вся матерчатая основа расшита плоскими круглыми бляхами с изображением солярных знаков в виде крестов и спиралей. В более поздних вариантах встречаются бляхи и с растительным орнаментом.</w:t>
      </w:r>
    </w:p>
    <w:p w:rsidR="00842F0A" w:rsidRPr="00137ED4" w:rsidRDefault="00194F25" w:rsidP="00842F0A">
      <w:pPr>
        <w:shd w:val="clear" w:color="auto" w:fill="FFFFFF"/>
        <w:spacing w:before="12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Главным элементом откуда и название украшения (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маргъал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авар. «жемчуг»). является композиция из мелкого речного жемчуга в виде пяти треугольников, расположенных по нижнему краю 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маргъала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 основном он был необработанный и мелкий, но ценился в те времена очень дорого – за </w:t>
      </w:r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одну обмотку вокруг большого пальца отдавали корову. Им расшита вся нижняя часть матерчатой основы. Пришивался он особыми стежками в виде пяти зубчиков. Женщин, которые умели стегать жемчуг, было немного, они назывались 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маргъал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ч1ваяй ч1ужу (женщина, которая прицепляет жемчуг).</w:t>
      </w:r>
    </w:p>
    <w:p w:rsidR="00842F0A" w:rsidRPr="00137ED4" w:rsidRDefault="00194F25" w:rsidP="00842F0A">
      <w:pPr>
        <w:shd w:val="clear" w:color="auto" w:fill="FFFFFF"/>
        <w:spacing w:before="12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день изготовления 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маргъал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доме невесты устраивали небольшое торжество. На уровне висков к нему пришивались чувал (лошадки), которые являлись составной частью 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маргъал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Действительно, центральная часть этого украшения представляет собой спаренные головы лошадей, смотрящие в противоположные стороны. Присутствие в ритуальном украшении, каким является 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маргъал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 качестве одного из основных. элементов именно фигур лошадей не случайно – культ коня был широко 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распро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- странен почти у всех народов Кавказа, в том числе и в Дагестане. В целом чувал напоминал большие, доходящие от висков до плеч серебряные серьги со множеством подвесок. Только форма центральной части (непосредственно лошадки) была постоянной, а остальная зависела от вкусов и фантазии мастера.</w:t>
      </w:r>
    </w:p>
    <w:p w:rsidR="005E54EC" w:rsidRPr="00137ED4" w:rsidRDefault="00194F25" w:rsidP="00842F0A">
      <w:pPr>
        <w:shd w:val="clear" w:color="auto" w:fill="FFFFFF"/>
        <w:spacing w:before="12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Еще один необходимый элемент 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маргъал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подбородочное украшение мач1акь куц. Основу его составлял большой медальон, который прикреплялся к нижним боковым частям матерчатой основы при помощи цепочек с подвесками в виде чеканных 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мокъокъал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(куропаточки) и занимал место под подбородком. </w:t>
      </w:r>
    </w:p>
    <w:p w:rsidR="00194F25" w:rsidRPr="00137ED4" w:rsidRDefault="005E54EC" w:rsidP="00842F0A">
      <w:pPr>
        <w:shd w:val="clear" w:color="auto" w:fill="FFFFFF"/>
        <w:spacing w:before="12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на последней ноте мы покажем традиционный свадебный </w:t>
      </w:r>
      <w:r w:rsidR="00842F0A"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танец "</w:t>
      </w:r>
      <w:proofErr w:type="spellStart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Ругуджинка</w:t>
      </w:r>
      <w:proofErr w:type="spellEnd"/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".</w:t>
      </w:r>
    </w:p>
    <w:p w:rsidR="005E54EC" w:rsidRPr="00137ED4" w:rsidRDefault="005E54EC" w:rsidP="00842F0A">
      <w:pPr>
        <w:shd w:val="clear" w:color="auto" w:fill="FFFFFF"/>
        <w:spacing w:before="12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7ED4">
        <w:rPr>
          <w:rFonts w:ascii="Times New Roman" w:eastAsia="Times New Roman" w:hAnsi="Times New Roman" w:cs="Times New Roman"/>
          <w:color w:val="333333"/>
          <w:sz w:val="28"/>
          <w:szCs w:val="28"/>
        </w:rPr>
        <w:t>Спасибо за внимание, за теплый прием, за незабываемые минуты, которые я буду вспоминать на протяжении всей жизни.</w:t>
      </w:r>
    </w:p>
    <w:p w:rsidR="00194F25" w:rsidRPr="00137ED4" w:rsidRDefault="00194F25" w:rsidP="00194F25">
      <w:pPr>
        <w:shd w:val="clear" w:color="auto" w:fill="FFFFFF"/>
        <w:spacing w:line="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7ED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3990975" cy="5715000"/>
            <wp:effectExtent l="19050" t="0" r="9525" b="0"/>
            <wp:docPr id="1" name="Рисунок 1" descr="https://i.mycdn.me/i?r=AyH4iRPQ2q0otWIFepML2LxRWTwax0Rht6IHxsBxt7j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WTwax0Rht6IHxsBxt7jI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F25" w:rsidRPr="00137ED4" w:rsidRDefault="00194F25" w:rsidP="00FE3B41">
      <w:pPr>
        <w:rPr>
          <w:rFonts w:ascii="Times New Roman" w:hAnsi="Times New Roman" w:cs="Times New Roman"/>
          <w:sz w:val="28"/>
          <w:szCs w:val="28"/>
        </w:rPr>
      </w:pPr>
    </w:p>
    <w:p w:rsidR="00194F25" w:rsidRPr="00137ED4" w:rsidRDefault="00194F25" w:rsidP="00FE3B41">
      <w:pPr>
        <w:rPr>
          <w:rFonts w:ascii="Times New Roman" w:hAnsi="Times New Roman" w:cs="Times New Roman"/>
          <w:sz w:val="28"/>
          <w:szCs w:val="28"/>
        </w:rPr>
      </w:pPr>
    </w:p>
    <w:p w:rsidR="00194F25" w:rsidRPr="00137ED4" w:rsidRDefault="00194F25" w:rsidP="00FE3B41">
      <w:pPr>
        <w:rPr>
          <w:rFonts w:ascii="Times New Roman" w:hAnsi="Times New Roman" w:cs="Times New Roman"/>
          <w:sz w:val="28"/>
          <w:szCs w:val="28"/>
        </w:rPr>
      </w:pPr>
    </w:p>
    <w:p w:rsidR="00194F25" w:rsidRPr="00137ED4" w:rsidRDefault="00194F25" w:rsidP="00FE3B41">
      <w:pPr>
        <w:rPr>
          <w:rFonts w:ascii="Times New Roman" w:hAnsi="Times New Roman" w:cs="Times New Roman"/>
          <w:sz w:val="28"/>
          <w:szCs w:val="28"/>
        </w:rPr>
      </w:pPr>
    </w:p>
    <w:p w:rsidR="00194F25" w:rsidRPr="00137ED4" w:rsidRDefault="00194F25" w:rsidP="00FE3B41">
      <w:pPr>
        <w:rPr>
          <w:rFonts w:ascii="Times New Roman" w:hAnsi="Times New Roman" w:cs="Times New Roman"/>
          <w:sz w:val="28"/>
          <w:szCs w:val="28"/>
        </w:rPr>
      </w:pPr>
    </w:p>
    <w:p w:rsidR="00713AF3" w:rsidRPr="00137ED4" w:rsidRDefault="00713AF3" w:rsidP="00FE3B41">
      <w:pPr>
        <w:rPr>
          <w:rFonts w:ascii="Times New Roman" w:hAnsi="Times New Roman" w:cs="Times New Roman"/>
          <w:sz w:val="28"/>
          <w:szCs w:val="28"/>
        </w:rPr>
      </w:pPr>
    </w:p>
    <w:p w:rsidR="00F20F3A" w:rsidRPr="00137ED4" w:rsidRDefault="00F20F3A" w:rsidP="00FE3B41">
      <w:pPr>
        <w:rPr>
          <w:rFonts w:ascii="Times New Roman" w:hAnsi="Times New Roman" w:cs="Times New Roman"/>
          <w:sz w:val="28"/>
          <w:szCs w:val="28"/>
        </w:rPr>
      </w:pPr>
    </w:p>
    <w:p w:rsidR="003F4417" w:rsidRPr="00137ED4" w:rsidRDefault="003F4417" w:rsidP="00FE3B41">
      <w:pPr>
        <w:rPr>
          <w:rFonts w:ascii="Times New Roman" w:hAnsi="Times New Roman" w:cs="Times New Roman"/>
          <w:b/>
          <w:sz w:val="28"/>
          <w:szCs w:val="28"/>
        </w:rPr>
      </w:pPr>
    </w:p>
    <w:p w:rsidR="003F4417" w:rsidRPr="00137ED4" w:rsidRDefault="003F4417" w:rsidP="00FE3B41">
      <w:pPr>
        <w:rPr>
          <w:rFonts w:ascii="Times New Roman" w:hAnsi="Times New Roman" w:cs="Times New Roman"/>
          <w:sz w:val="28"/>
          <w:szCs w:val="28"/>
        </w:rPr>
      </w:pPr>
      <w:r w:rsidRPr="00137E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45F" w:rsidRPr="00137ED4" w:rsidRDefault="001C245F" w:rsidP="00FE3B41">
      <w:pPr>
        <w:rPr>
          <w:rFonts w:ascii="Times New Roman" w:hAnsi="Times New Roman" w:cs="Times New Roman"/>
          <w:sz w:val="28"/>
          <w:szCs w:val="28"/>
        </w:rPr>
      </w:pPr>
    </w:p>
    <w:p w:rsidR="005A747E" w:rsidRPr="00137ED4" w:rsidRDefault="005A747E" w:rsidP="005A747E">
      <w:pPr>
        <w:pStyle w:val="2"/>
        <w:ind w:left="340" w:firstLine="709"/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</w:pPr>
    </w:p>
    <w:p w:rsidR="00042B82" w:rsidRPr="00137ED4" w:rsidRDefault="00042B82" w:rsidP="005A747E">
      <w:pPr>
        <w:pStyle w:val="2"/>
        <w:ind w:left="340" w:firstLine="709"/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</w:pPr>
    </w:p>
    <w:p w:rsidR="00042B82" w:rsidRPr="00137ED4" w:rsidRDefault="00042B82" w:rsidP="005A747E">
      <w:pPr>
        <w:pStyle w:val="2"/>
        <w:ind w:left="340" w:firstLine="709"/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</w:pPr>
    </w:p>
    <w:p w:rsidR="00C07EAD" w:rsidRPr="00137ED4" w:rsidRDefault="00C07EAD" w:rsidP="005A747E">
      <w:pPr>
        <w:pStyle w:val="2"/>
        <w:ind w:left="340" w:firstLine="709"/>
        <w:rPr>
          <w:rFonts w:ascii="Times New Roman" w:hAnsi="Times New Roman" w:cs="Times New Roman"/>
          <w:color w:val="0070C0"/>
          <w:sz w:val="28"/>
          <w:szCs w:val="28"/>
        </w:rPr>
      </w:pPr>
      <w:r w:rsidRPr="00137ED4">
        <w:rPr>
          <w:rFonts w:ascii="Times New Roman" w:hAnsi="Times New Roman" w:cs="Times New Roman"/>
          <w:color w:val="0070C0"/>
          <w:sz w:val="28"/>
          <w:szCs w:val="28"/>
          <w:shd w:val="clear" w:color="auto" w:fill="F4F4F4"/>
        </w:rPr>
        <w:t xml:space="preserve"> </w:t>
      </w:r>
    </w:p>
    <w:p w:rsidR="005C593E" w:rsidRPr="00137ED4" w:rsidRDefault="005C593E" w:rsidP="005A747E">
      <w:pPr>
        <w:pStyle w:val="2"/>
        <w:ind w:left="340" w:firstLine="709"/>
        <w:rPr>
          <w:rFonts w:ascii="Times New Roman" w:hAnsi="Times New Roman" w:cs="Times New Roman"/>
          <w:color w:val="0070C0"/>
          <w:sz w:val="28"/>
          <w:szCs w:val="28"/>
        </w:rPr>
      </w:pPr>
    </w:p>
    <w:p w:rsidR="005A747E" w:rsidRPr="00137ED4" w:rsidRDefault="005A747E" w:rsidP="005A747E">
      <w:pPr>
        <w:pStyle w:val="2"/>
        <w:ind w:left="340" w:firstLine="709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5A747E" w:rsidRPr="00137ED4" w:rsidSect="005C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07EAD"/>
    <w:rsid w:val="000201C5"/>
    <w:rsid w:val="00023369"/>
    <w:rsid w:val="0002359F"/>
    <w:rsid w:val="00042B82"/>
    <w:rsid w:val="0005276B"/>
    <w:rsid w:val="00053F09"/>
    <w:rsid w:val="000A61B6"/>
    <w:rsid w:val="000B38BD"/>
    <w:rsid w:val="00137ED4"/>
    <w:rsid w:val="00194F25"/>
    <w:rsid w:val="001B0875"/>
    <w:rsid w:val="001C245F"/>
    <w:rsid w:val="001E6AFF"/>
    <w:rsid w:val="001F54ED"/>
    <w:rsid w:val="00206274"/>
    <w:rsid w:val="00326626"/>
    <w:rsid w:val="00376749"/>
    <w:rsid w:val="00381A78"/>
    <w:rsid w:val="003B6723"/>
    <w:rsid w:val="003F4417"/>
    <w:rsid w:val="00451FC0"/>
    <w:rsid w:val="00561930"/>
    <w:rsid w:val="005A747E"/>
    <w:rsid w:val="005B17D8"/>
    <w:rsid w:val="005C593E"/>
    <w:rsid w:val="005E54EC"/>
    <w:rsid w:val="00634D14"/>
    <w:rsid w:val="006C7D21"/>
    <w:rsid w:val="00713AF3"/>
    <w:rsid w:val="007D391E"/>
    <w:rsid w:val="00820118"/>
    <w:rsid w:val="00842F0A"/>
    <w:rsid w:val="00896A0B"/>
    <w:rsid w:val="008E5538"/>
    <w:rsid w:val="00931992"/>
    <w:rsid w:val="009D4B52"/>
    <w:rsid w:val="00A171E7"/>
    <w:rsid w:val="00A540D7"/>
    <w:rsid w:val="00A716A9"/>
    <w:rsid w:val="00A85BAE"/>
    <w:rsid w:val="00B11EED"/>
    <w:rsid w:val="00B465CA"/>
    <w:rsid w:val="00B8601B"/>
    <w:rsid w:val="00C003D7"/>
    <w:rsid w:val="00C07EAD"/>
    <w:rsid w:val="00D221EF"/>
    <w:rsid w:val="00D46595"/>
    <w:rsid w:val="00D477B8"/>
    <w:rsid w:val="00DF3CED"/>
    <w:rsid w:val="00E30E60"/>
    <w:rsid w:val="00E75706"/>
    <w:rsid w:val="00EC3A93"/>
    <w:rsid w:val="00F20F3A"/>
    <w:rsid w:val="00F53C82"/>
    <w:rsid w:val="00F75AB6"/>
    <w:rsid w:val="00F81F5E"/>
    <w:rsid w:val="00FA113C"/>
    <w:rsid w:val="00FD79D8"/>
    <w:rsid w:val="00FE3B41"/>
    <w:rsid w:val="00FF1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3E"/>
  </w:style>
  <w:style w:type="paragraph" w:styleId="1">
    <w:name w:val="heading 1"/>
    <w:basedOn w:val="a"/>
    <w:next w:val="a"/>
    <w:link w:val="10"/>
    <w:uiPriority w:val="9"/>
    <w:qFormat/>
    <w:rsid w:val="005A74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74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7EAD"/>
    <w:rPr>
      <w:b/>
      <w:bCs/>
    </w:rPr>
  </w:style>
  <w:style w:type="paragraph" w:customStyle="1" w:styleId="c3">
    <w:name w:val="c3"/>
    <w:basedOn w:val="a"/>
    <w:rsid w:val="0004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42B82"/>
  </w:style>
  <w:style w:type="character" w:customStyle="1" w:styleId="c5">
    <w:name w:val="c5"/>
    <w:basedOn w:val="a0"/>
    <w:rsid w:val="00042B82"/>
  </w:style>
  <w:style w:type="paragraph" w:styleId="a5">
    <w:name w:val="No Spacing"/>
    <w:uiPriority w:val="1"/>
    <w:qFormat/>
    <w:rsid w:val="005A74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A7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5A74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A74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5A74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A74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ubtle Emphasis"/>
    <w:basedOn w:val="a0"/>
    <w:uiPriority w:val="19"/>
    <w:qFormat/>
    <w:rsid w:val="005A747E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5A74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19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4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4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2125</Words>
  <Characters>12116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Всемирно известный российский ученый и мой земляк Шамиль Гимбатович Алиев в одно</vt:lpstr>
      <vt:lpstr>    «Для того, что бы решить задачу, надо научиться на нее смотреть, надо в нее влюб</vt:lpstr>
      <vt:lpstr>    Следует отметить, что в программе изучения аварского языка есть тема "Составиял </vt:lpstr>
      <vt:lpstr>    Тип урока: открытие новых знаний, умений, навыков.</vt:lpstr>
      <vt:lpstr>    Цель урока: 1. Познакомить с основными элементами составного глагола в аварском </vt:lpstr>
      <vt:lpstr>    2.  Научить определять  время составных глаголов.</vt:lpstr>
      <vt:lpstr>    3. Показать из каких частей речи образовываются составные глаголы в аварском язы</vt:lpstr>
      <vt:lpstr>    Задачи урока: </vt:lpstr>
      <vt:lpstr>    Обучающие: активизировать и закрепить  знания по теме «Глаголы"     Развивающие:</vt:lpstr>
      <vt:lpstr>    строить высказывания по теме на основе полученных знаний; развивать интеллектуал</vt:lpstr>
      <vt:lpstr>    Воспитывающие: прививать культуру общения и поведения; прививать любовь к языку,</vt:lpstr>
      <vt:lpstr>    </vt:lpstr>
      <vt:lpstr>    Оборудование:  интерактивная доска, презентация, проектор, компьютер, фломастеры</vt:lpstr>
      <vt:lpstr>    Ход урока:</vt:lpstr>
      <vt:lpstr>    Урок начинается с организационного момента.</vt:lpstr>
      <vt:lpstr>    Приветствие на аварском языке.  Вступительное слово учителя, читаю стихотворение</vt:lpstr>
      <vt:lpstr>    </vt:lpstr>
      <vt:lpstr>    </vt:lpstr>
      <vt:lpstr>    </vt:lpstr>
      <vt:lpstr>    </vt:lpstr>
      <vt:lpstr>    </vt:lpstr>
      <vt:lpstr>    </vt:lpstr>
    </vt:vector>
  </TitlesOfParts>
  <Company>SPecialiST RePack</Company>
  <LinksUpToDate>false</LinksUpToDate>
  <CharactersWithSpaces>14213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сапият</dc:creator>
  <cp:lastModifiedBy>сапият</cp:lastModifiedBy>
  <cp:revision>2</cp:revision>
  <dcterms:created xsi:type="dcterms:W3CDTF">2020-06-08T06:31:00Z</dcterms:created>
  <dcterms:modified xsi:type="dcterms:W3CDTF">2020-06-08T06:31:00Z</dcterms:modified>
</cp:coreProperties>
</file>